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62" w:rsidRDefault="00CE4862" w:rsidP="00CE4862">
      <w:pPr>
        <w:shd w:val="clear" w:color="auto" w:fill="FFFFFF"/>
        <w:spacing w:after="120" w:line="312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E4862" w:rsidRDefault="00CE4862" w:rsidP="00CE4862">
      <w:pPr>
        <w:shd w:val="clear" w:color="auto" w:fill="FFFFFF"/>
        <w:spacing w:after="120" w:line="312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F52ED" w:rsidRPr="00AF52ED" w:rsidRDefault="00AF52ED" w:rsidP="00AF52ED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</w:p>
    <w:p w:rsidR="00AF52ED" w:rsidRPr="00AF52ED" w:rsidRDefault="00AF52ED" w:rsidP="00AF52E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</w:p>
    <w:p w:rsidR="00AF52ED" w:rsidRPr="00AF52ED" w:rsidRDefault="00AF52ED" w:rsidP="00AF52E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F52ED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 </w:t>
      </w:r>
      <w:r w:rsidRPr="00AF52ED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69FCA6A9" wp14:editId="1C928773">
            <wp:extent cx="871855" cy="88265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3698240</wp:posOffset>
                </wp:positionH>
                <wp:positionV relativeFrom="paragraph">
                  <wp:posOffset>-83185</wp:posOffset>
                </wp:positionV>
                <wp:extent cx="2103120" cy="1145540"/>
                <wp:effectExtent l="0" t="0" r="0" b="0"/>
                <wp:wrapSquare wrapText="bothSides"/>
                <wp:docPr id="4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1145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52ED" w:rsidRPr="00AF52ED" w:rsidRDefault="00AF52ED" w:rsidP="00AF52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Cs w:val="20"/>
                                <w:lang w:eastAsia="ru-RU"/>
                              </w:rPr>
                            </w:pPr>
                            <w:r w:rsidRPr="00AF52ED">
                              <w:rPr>
                                <w:rFonts w:ascii="Times New Roman" w:eastAsia="Times New Roman" w:hAnsi="Times New Roman" w:cs="Times New Roman"/>
                                <w:b/>
                                <w:szCs w:val="20"/>
                                <w:lang w:eastAsia="ru-RU"/>
                              </w:rPr>
                              <w:t>МО РФ</w:t>
                            </w:r>
                          </w:p>
                          <w:p w:rsidR="00AF52ED" w:rsidRPr="00AF52ED" w:rsidRDefault="00AF52ED" w:rsidP="00AF52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Cs w:val="20"/>
                                <w:lang w:eastAsia="ru-RU"/>
                              </w:rPr>
                            </w:pPr>
                            <w:r w:rsidRPr="00AF52ED">
                              <w:rPr>
                                <w:rFonts w:ascii="Times New Roman" w:eastAsia="Times New Roman" w:hAnsi="Times New Roman" w:cs="Times New Roman"/>
                                <w:b/>
                                <w:szCs w:val="20"/>
                                <w:lang w:eastAsia="ru-RU"/>
                              </w:rPr>
                              <w:t>МИНИСТЕРСТВО</w:t>
                            </w:r>
                          </w:p>
                          <w:p w:rsidR="00AF52ED" w:rsidRPr="00AF52ED" w:rsidRDefault="00AF52ED" w:rsidP="00AF52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szCs w:val="20"/>
                                <w:lang w:eastAsia="ru-RU"/>
                              </w:rPr>
                            </w:pPr>
                            <w:r w:rsidRPr="00AF52ED">
                              <w:rPr>
                                <w:rFonts w:ascii="Times New Roman" w:eastAsia="Times New Roman" w:hAnsi="Times New Roman" w:cs="Times New Roman"/>
                                <w:b/>
                                <w:szCs w:val="20"/>
                                <w:lang w:eastAsia="ru-RU"/>
                              </w:rPr>
                              <w:t xml:space="preserve">ОБРАЗОВАНИЯ </w:t>
                            </w:r>
                            <w:r w:rsidRPr="00AF52ED"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szCs w:val="20"/>
                                <w:lang w:eastAsia="ru-RU"/>
                              </w:rPr>
                              <w:t>и науки</w:t>
                            </w:r>
                          </w:p>
                          <w:p w:rsidR="00AF52ED" w:rsidRPr="00AF52ED" w:rsidRDefault="00AF52ED" w:rsidP="00AF52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Cs w:val="20"/>
                                <w:lang w:eastAsia="ru-RU"/>
                              </w:rPr>
                            </w:pPr>
                            <w:r w:rsidRPr="00AF52ED">
                              <w:rPr>
                                <w:rFonts w:ascii="Times New Roman" w:eastAsia="Times New Roman" w:hAnsi="Times New Roman" w:cs="Times New Roman"/>
                                <w:b/>
                                <w:szCs w:val="20"/>
                                <w:lang w:eastAsia="ru-RU"/>
                              </w:rPr>
                              <w:t>РЕСПУБЛИКИ СЕВЕРНАЯ ОСЕТИЯ - АЛАНИЯ</w:t>
                            </w:r>
                          </w:p>
                          <w:p w:rsidR="00AF52ED" w:rsidRPr="0020660C" w:rsidRDefault="00AF52ED" w:rsidP="00AF52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margin-left:291.2pt;margin-top:-6.55pt;width:165.6pt;height:9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" o:allowincell="f" stroked="f">
                <v:textbox>
                  <w:txbxContent>
                    <w:p w:rsidR="00AF52ED" w:rsidRPr="00AF52ED" w:rsidRDefault="00AF52ED" w:rsidP="00AF52E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Cs w:val="20"/>
                          <w:lang w:eastAsia="ru-RU"/>
                        </w:rPr>
                      </w:pPr>
                      <w:r w:rsidRPr="00AF52ED">
                        <w:rPr>
                          <w:rFonts w:ascii="Times New Roman" w:eastAsia="Times New Roman" w:hAnsi="Times New Roman" w:cs="Times New Roman"/>
                          <w:b/>
                          <w:szCs w:val="20"/>
                          <w:lang w:eastAsia="ru-RU"/>
                        </w:rPr>
                        <w:t>МО РФ</w:t>
                      </w:r>
                    </w:p>
                    <w:p w:rsidR="00AF52ED" w:rsidRPr="00AF52ED" w:rsidRDefault="00AF52ED" w:rsidP="00AF52E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Cs w:val="20"/>
                          <w:lang w:eastAsia="ru-RU"/>
                        </w:rPr>
                      </w:pPr>
                      <w:r w:rsidRPr="00AF52ED">
                        <w:rPr>
                          <w:rFonts w:ascii="Times New Roman" w:eastAsia="Times New Roman" w:hAnsi="Times New Roman" w:cs="Times New Roman"/>
                          <w:b/>
                          <w:szCs w:val="20"/>
                          <w:lang w:eastAsia="ru-RU"/>
                        </w:rPr>
                        <w:t>МИНИСТЕРСТВО</w:t>
                      </w:r>
                    </w:p>
                    <w:p w:rsidR="00AF52ED" w:rsidRPr="00AF52ED" w:rsidRDefault="00AF52ED" w:rsidP="00AF52E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aps/>
                          <w:szCs w:val="20"/>
                          <w:lang w:eastAsia="ru-RU"/>
                        </w:rPr>
                      </w:pPr>
                      <w:r w:rsidRPr="00AF52ED">
                        <w:rPr>
                          <w:rFonts w:ascii="Times New Roman" w:eastAsia="Times New Roman" w:hAnsi="Times New Roman" w:cs="Times New Roman"/>
                          <w:b/>
                          <w:szCs w:val="20"/>
                          <w:lang w:eastAsia="ru-RU"/>
                        </w:rPr>
                        <w:t xml:space="preserve">ОБРАЗОВАНИЯ </w:t>
                      </w:r>
                      <w:r w:rsidRPr="00AF52ED">
                        <w:rPr>
                          <w:rFonts w:ascii="Times New Roman" w:eastAsia="Times New Roman" w:hAnsi="Times New Roman" w:cs="Times New Roman"/>
                          <w:b/>
                          <w:caps/>
                          <w:szCs w:val="20"/>
                          <w:lang w:eastAsia="ru-RU"/>
                        </w:rPr>
                        <w:t>и науки</w:t>
                      </w:r>
                    </w:p>
                    <w:p w:rsidR="00AF52ED" w:rsidRPr="00AF52ED" w:rsidRDefault="00AF52ED" w:rsidP="00AF52E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Cs w:val="20"/>
                          <w:lang w:eastAsia="ru-RU"/>
                        </w:rPr>
                      </w:pPr>
                      <w:r w:rsidRPr="00AF52ED">
                        <w:rPr>
                          <w:rFonts w:ascii="Times New Roman" w:eastAsia="Times New Roman" w:hAnsi="Times New Roman" w:cs="Times New Roman"/>
                          <w:b/>
                          <w:szCs w:val="20"/>
                          <w:lang w:eastAsia="ru-RU"/>
                        </w:rPr>
                        <w:t>РЕСПУБЛИКИ СЕВЕРНАЯ ОСЕТИЯ - АЛАНИЯ</w:t>
                      </w:r>
                    </w:p>
                    <w:p w:rsidR="00AF52ED" w:rsidRPr="0020660C" w:rsidRDefault="00AF52ED" w:rsidP="00AF52ED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-83185</wp:posOffset>
                </wp:positionV>
                <wp:extent cx="2103120" cy="1005840"/>
                <wp:effectExtent l="0" t="0" r="0" b="3810"/>
                <wp:wrapSquare wrapText="bothSides"/>
                <wp:docPr id="3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52ED" w:rsidRPr="00AF52ED" w:rsidRDefault="00AF52ED" w:rsidP="00AF52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Cs w:val="20"/>
                                <w:lang w:eastAsia="ru-RU"/>
                              </w:rPr>
                            </w:pPr>
                            <w:r w:rsidRPr="00AF52ED">
                              <w:rPr>
                                <w:rFonts w:ascii="Times New Roman" w:eastAsia="Times New Roman" w:hAnsi="Times New Roman" w:cs="Times New Roman"/>
                                <w:b/>
                                <w:szCs w:val="20"/>
                                <w:lang w:eastAsia="ru-RU"/>
                              </w:rPr>
                              <w:t>УФ АМ</w:t>
                            </w:r>
                          </w:p>
                          <w:p w:rsidR="00AF52ED" w:rsidRPr="00AF52ED" w:rsidRDefault="00AF52ED" w:rsidP="00AF52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Cs w:val="20"/>
                                <w:lang w:eastAsia="ru-RU"/>
                              </w:rPr>
                            </w:pPr>
                            <w:r w:rsidRPr="00AF52ED">
                              <w:rPr>
                                <w:rFonts w:ascii="Times New Roman" w:eastAsia="Times New Roman" w:hAnsi="Times New Roman" w:cs="Times New Roman"/>
                                <w:b/>
                                <w:szCs w:val="20"/>
                                <w:lang w:eastAsia="ru-RU"/>
                              </w:rPr>
                              <w:t>РЕСПУБЛИКÆ</w:t>
                            </w:r>
                          </w:p>
                          <w:p w:rsidR="00AF52ED" w:rsidRPr="00AF52ED" w:rsidRDefault="00AF52ED" w:rsidP="00AF52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Cs w:val="20"/>
                                <w:lang w:eastAsia="ru-RU"/>
                              </w:rPr>
                            </w:pPr>
                            <w:proofErr w:type="gramStart"/>
                            <w:r w:rsidRPr="00AF52ED">
                              <w:rPr>
                                <w:rFonts w:ascii="Times New Roman" w:eastAsia="Times New Roman" w:hAnsi="Times New Roman" w:cs="Times New Roman"/>
                                <w:b/>
                                <w:szCs w:val="20"/>
                                <w:lang w:eastAsia="ru-RU"/>
                              </w:rPr>
                              <w:t>Ц</w:t>
                            </w:r>
                            <w:proofErr w:type="gramEnd"/>
                            <w:r w:rsidRPr="00AF52ED">
                              <w:rPr>
                                <w:rFonts w:ascii="Times New Roman" w:eastAsia="Times New Roman" w:hAnsi="Times New Roman" w:cs="Times New Roman"/>
                                <w:b/>
                                <w:szCs w:val="20"/>
                                <w:lang w:eastAsia="ru-RU"/>
                              </w:rPr>
                              <w:t>ÆГАТ ИРЫСТОН-АЛАНИ</w:t>
                            </w:r>
                          </w:p>
                          <w:p w:rsidR="00AF52ED" w:rsidRPr="00AF52ED" w:rsidRDefault="00AF52ED" w:rsidP="00AF52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Cs w:val="20"/>
                                <w:lang w:eastAsia="ru-RU"/>
                              </w:rPr>
                            </w:pPr>
                            <w:r w:rsidRPr="00AF52ED">
                              <w:rPr>
                                <w:rFonts w:ascii="Times New Roman" w:eastAsia="Times New Roman" w:hAnsi="Times New Roman" w:cs="Times New Roman"/>
                                <w:b/>
                                <w:szCs w:val="20"/>
                                <w:lang w:eastAsia="ru-RU"/>
                              </w:rPr>
                              <w:t xml:space="preserve">ИУМÆЙАГ  МÆ  </w:t>
                            </w:r>
                          </w:p>
                          <w:p w:rsidR="00AF52ED" w:rsidRPr="00AF52ED" w:rsidRDefault="00AF52ED" w:rsidP="00AF52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Cs w:val="20"/>
                                <w:lang w:eastAsia="ru-RU"/>
                              </w:rPr>
                            </w:pPr>
                            <w:r w:rsidRPr="00AF52ED"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szCs w:val="20"/>
                                <w:lang w:eastAsia="ru-RU"/>
                              </w:rPr>
                              <w:t xml:space="preserve">наукÆйны </w:t>
                            </w:r>
                            <w:r w:rsidRPr="00AF52ED">
                              <w:rPr>
                                <w:rFonts w:ascii="Times New Roman" w:eastAsia="Times New Roman" w:hAnsi="Times New Roman" w:cs="Times New Roman"/>
                                <w:b/>
                                <w:szCs w:val="20"/>
                                <w:lang w:eastAsia="ru-RU"/>
                              </w:rPr>
                              <w:t>МИНИСТРАД</w:t>
                            </w:r>
                          </w:p>
                          <w:p w:rsidR="00AF52ED" w:rsidRPr="00B17119" w:rsidRDefault="00AF52ED" w:rsidP="00AF52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margin-left:7.1pt;margin-top:-6.55pt;width:165.6pt;height:7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" o:allowincell="f" stroked="f">
                <v:textbox>
                  <w:txbxContent>
                    <w:p w:rsidR="00AF52ED" w:rsidRPr="00AF52ED" w:rsidRDefault="00AF52ED" w:rsidP="00AF52E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Cs w:val="20"/>
                          <w:lang w:eastAsia="ru-RU"/>
                        </w:rPr>
                      </w:pPr>
                      <w:r w:rsidRPr="00AF52ED">
                        <w:rPr>
                          <w:rFonts w:ascii="Times New Roman" w:eastAsia="Times New Roman" w:hAnsi="Times New Roman" w:cs="Times New Roman"/>
                          <w:b/>
                          <w:szCs w:val="20"/>
                          <w:lang w:eastAsia="ru-RU"/>
                        </w:rPr>
                        <w:t>УФ АМ</w:t>
                      </w:r>
                    </w:p>
                    <w:p w:rsidR="00AF52ED" w:rsidRPr="00AF52ED" w:rsidRDefault="00AF52ED" w:rsidP="00AF52E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Cs w:val="20"/>
                          <w:lang w:eastAsia="ru-RU"/>
                        </w:rPr>
                      </w:pPr>
                      <w:r w:rsidRPr="00AF52ED">
                        <w:rPr>
                          <w:rFonts w:ascii="Times New Roman" w:eastAsia="Times New Roman" w:hAnsi="Times New Roman" w:cs="Times New Roman"/>
                          <w:b/>
                          <w:szCs w:val="20"/>
                          <w:lang w:eastAsia="ru-RU"/>
                        </w:rPr>
                        <w:t>РЕСПУБЛИКÆ</w:t>
                      </w:r>
                    </w:p>
                    <w:p w:rsidR="00AF52ED" w:rsidRPr="00AF52ED" w:rsidRDefault="00AF52ED" w:rsidP="00AF52E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Cs w:val="20"/>
                          <w:lang w:eastAsia="ru-RU"/>
                        </w:rPr>
                      </w:pPr>
                      <w:proofErr w:type="gramStart"/>
                      <w:r w:rsidRPr="00AF52ED">
                        <w:rPr>
                          <w:rFonts w:ascii="Times New Roman" w:eastAsia="Times New Roman" w:hAnsi="Times New Roman" w:cs="Times New Roman"/>
                          <w:b/>
                          <w:szCs w:val="20"/>
                          <w:lang w:eastAsia="ru-RU"/>
                        </w:rPr>
                        <w:t>Ц</w:t>
                      </w:r>
                      <w:proofErr w:type="gramEnd"/>
                      <w:r w:rsidRPr="00AF52ED">
                        <w:rPr>
                          <w:rFonts w:ascii="Times New Roman" w:eastAsia="Times New Roman" w:hAnsi="Times New Roman" w:cs="Times New Roman"/>
                          <w:b/>
                          <w:szCs w:val="20"/>
                          <w:lang w:eastAsia="ru-RU"/>
                        </w:rPr>
                        <w:t>ÆГАТ ИРЫСТОН-АЛАНИ</w:t>
                      </w:r>
                    </w:p>
                    <w:p w:rsidR="00AF52ED" w:rsidRPr="00AF52ED" w:rsidRDefault="00AF52ED" w:rsidP="00AF52E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Cs w:val="20"/>
                          <w:lang w:eastAsia="ru-RU"/>
                        </w:rPr>
                      </w:pPr>
                      <w:r w:rsidRPr="00AF52ED">
                        <w:rPr>
                          <w:rFonts w:ascii="Times New Roman" w:eastAsia="Times New Roman" w:hAnsi="Times New Roman" w:cs="Times New Roman"/>
                          <w:b/>
                          <w:szCs w:val="20"/>
                          <w:lang w:eastAsia="ru-RU"/>
                        </w:rPr>
                        <w:t xml:space="preserve">ИУМÆЙАГ  МÆ  </w:t>
                      </w:r>
                    </w:p>
                    <w:p w:rsidR="00AF52ED" w:rsidRPr="00AF52ED" w:rsidRDefault="00AF52ED" w:rsidP="00AF52E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Cs w:val="20"/>
                          <w:lang w:eastAsia="ru-RU"/>
                        </w:rPr>
                      </w:pPr>
                      <w:r w:rsidRPr="00AF52ED">
                        <w:rPr>
                          <w:rFonts w:ascii="Times New Roman" w:eastAsia="Times New Roman" w:hAnsi="Times New Roman" w:cs="Times New Roman"/>
                          <w:b/>
                          <w:caps/>
                          <w:szCs w:val="20"/>
                          <w:lang w:eastAsia="ru-RU"/>
                        </w:rPr>
                        <w:t xml:space="preserve">наукÆйны </w:t>
                      </w:r>
                      <w:r w:rsidRPr="00AF52ED">
                        <w:rPr>
                          <w:rFonts w:ascii="Times New Roman" w:eastAsia="Times New Roman" w:hAnsi="Times New Roman" w:cs="Times New Roman"/>
                          <w:b/>
                          <w:szCs w:val="20"/>
                          <w:lang w:eastAsia="ru-RU"/>
                        </w:rPr>
                        <w:t>МИНИСТРАД</w:t>
                      </w:r>
                    </w:p>
                    <w:p w:rsidR="00AF52ED" w:rsidRPr="00B17119" w:rsidRDefault="00AF52ED" w:rsidP="00AF52ED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F52ED" w:rsidRPr="00AF52ED" w:rsidRDefault="00AF52ED" w:rsidP="00AF52E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F52ED" w:rsidRPr="00AF52ED" w:rsidRDefault="00AF52ED" w:rsidP="00AF52E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F52ED" w:rsidRPr="00AF52ED" w:rsidRDefault="00AF52ED" w:rsidP="00AF52E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F52ED" w:rsidRPr="00AF52ED" w:rsidRDefault="00AF52ED" w:rsidP="00AF52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proofErr w:type="gramStart"/>
      <w:r w:rsidRPr="00AF52ED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Муниципальное бюджетное дошкольное образовательное учреждение детский сад №25 «</w:t>
      </w:r>
      <w:proofErr w:type="spellStart"/>
      <w:r w:rsidRPr="00AF52ED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Саби</w:t>
      </w:r>
      <w:proofErr w:type="spellEnd"/>
      <w:r w:rsidRPr="00AF52ED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»с. Веселое Моздокского района РСО-Алания</w:t>
      </w:r>
      <w:proofErr w:type="gramEnd"/>
    </w:p>
    <w:p w:rsidR="00CE4862" w:rsidRDefault="00AF52ED" w:rsidP="00AF52ED">
      <w:pPr>
        <w:shd w:val="clear" w:color="auto" w:fill="FFFFFF"/>
        <w:spacing w:after="120" w:line="312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F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363706, РСО-Алания,  Моздокский район  </w:t>
      </w:r>
      <w:proofErr w:type="spellStart"/>
      <w:r w:rsidRPr="00AF52E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AF52ED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AF52E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еселое</w:t>
      </w:r>
      <w:proofErr w:type="spellEnd"/>
      <w:r w:rsidRPr="00AF52E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Комсомольская, 30 тел</w: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18414</wp:posOffset>
                </wp:positionV>
                <wp:extent cx="5943600" cy="0"/>
                <wp:effectExtent l="0" t="19050" r="19050" b="38100"/>
                <wp:wrapNone/>
                <wp:docPr id="2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3pt,1.45pt" to="476.3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" o:allowincell="f" strokeweight="4.5pt">
                <v:stroke linestyle="thickThin"/>
              </v:line>
            </w:pict>
          </mc:Fallback>
        </mc:AlternateContent>
      </w:r>
      <w:r w:rsidRPr="00AF52ED">
        <w:rPr>
          <w:rFonts w:ascii="Times New Roman" w:eastAsia="Times New Roman" w:hAnsi="Times New Roman" w:cs="Times New Roman"/>
          <w:sz w:val="24"/>
          <w:szCs w:val="24"/>
          <w:lang w:eastAsia="ru-RU"/>
        </w:rPr>
        <w:t>. 8-86736</w:t>
      </w:r>
    </w:p>
    <w:p w:rsidR="00CE4862" w:rsidRDefault="00CE4862" w:rsidP="00CE4862">
      <w:pPr>
        <w:shd w:val="clear" w:color="auto" w:fill="FFFFFF"/>
        <w:spacing w:after="120" w:line="312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E4862" w:rsidRPr="00AF52ED" w:rsidRDefault="00CE4862" w:rsidP="00AF52ED">
      <w:pPr>
        <w:shd w:val="clear" w:color="auto" w:fill="FFFFFF"/>
        <w:spacing w:after="120" w:line="312" w:lineRule="atLeast"/>
        <w:jc w:val="center"/>
        <w:outlineLvl w:val="0"/>
        <w:rPr>
          <w:rFonts w:ascii="Liberation Serif" w:eastAsia="Times New Roman" w:hAnsi="Liberation Serif" w:cs="Liberation Serif"/>
          <w:b/>
          <w:kern w:val="36"/>
          <w:sz w:val="36"/>
          <w:szCs w:val="36"/>
          <w:lang w:eastAsia="ru-RU"/>
        </w:rPr>
      </w:pPr>
      <w:r w:rsidRPr="00AF52ED">
        <w:rPr>
          <w:rFonts w:ascii="Liberation Serif" w:eastAsia="Times New Roman" w:hAnsi="Liberation Serif" w:cs="Liberation Serif"/>
          <w:b/>
          <w:kern w:val="36"/>
          <w:sz w:val="36"/>
          <w:szCs w:val="36"/>
          <w:lang w:eastAsia="ru-RU"/>
        </w:rPr>
        <w:t>Консультация для воспитателей</w:t>
      </w:r>
    </w:p>
    <w:p w:rsidR="00CE4862" w:rsidRPr="00AF52ED" w:rsidRDefault="00CE4862" w:rsidP="00AF52ED">
      <w:pPr>
        <w:shd w:val="clear" w:color="auto" w:fill="FFFFFF"/>
        <w:spacing w:after="120" w:line="273" w:lineRule="atLeast"/>
        <w:jc w:val="center"/>
        <w:rPr>
          <w:rFonts w:ascii="Liberation Serif" w:eastAsia="Times New Roman" w:hAnsi="Liberation Serif" w:cs="Liberation Serif"/>
          <w:sz w:val="36"/>
          <w:szCs w:val="36"/>
          <w:lang w:eastAsia="ru-RU"/>
        </w:rPr>
      </w:pPr>
    </w:p>
    <w:p w:rsidR="00CE4862" w:rsidRPr="00AF52ED" w:rsidRDefault="00062276" w:rsidP="00AF52ED">
      <w:pPr>
        <w:shd w:val="clear" w:color="auto" w:fill="FFFFFF"/>
        <w:spacing w:after="120" w:line="273" w:lineRule="atLeast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AF52ED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 xml:space="preserve">« </w:t>
      </w:r>
      <w:r w:rsidR="00AF52ED" w:rsidRPr="00AF52ED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Организация</w:t>
      </w:r>
      <w:r w:rsidRPr="00AF52ED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 xml:space="preserve"> детской продуктивной деятельности в летний оздоровительный период»</w:t>
      </w:r>
    </w:p>
    <w:p w:rsidR="00AF52ED" w:rsidRDefault="00AF52ED" w:rsidP="00AF52ED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</w:p>
    <w:p w:rsidR="00CE4862" w:rsidRPr="00062276" w:rsidRDefault="00AF52ED" w:rsidP="00AF52ED">
      <w:pPr>
        <w:shd w:val="clear" w:color="auto" w:fill="FFFFFF"/>
        <w:spacing w:after="120" w:line="273" w:lineRule="atLeast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CE4862" w:rsidRPr="00062276">
        <w:rPr>
          <w:rFonts w:ascii="Liberation Serif" w:eastAsia="Times New Roman" w:hAnsi="Liberation Serif" w:cs="Liberation Serif"/>
          <w:b/>
          <w:kern w:val="36"/>
          <w:sz w:val="28"/>
          <w:szCs w:val="28"/>
          <w:lang w:eastAsia="ru-RU"/>
        </w:rPr>
        <w:t>«Прогулка  в летний период»</w:t>
      </w:r>
    </w:p>
    <w:p w:rsidR="00CE4862" w:rsidRPr="00062276" w:rsidRDefault="00CE4862" w:rsidP="00062276">
      <w:pPr>
        <w:shd w:val="clear" w:color="auto" w:fill="FFFFFF"/>
        <w:spacing w:after="120" w:line="273" w:lineRule="atLeast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62276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Постоянное пребывание детей на свежем воздухе, многообразие форм, красок и звуков в природе, множество разных переживаний и новых впечатлений, богатая витаминами пища, раздолье для движений в природных условиях – все это даёт ребёнку значительный физический и эмоциональный запас сил для успешного полноценного развития и повышения иммунитета.</w:t>
      </w:r>
    </w:p>
    <w:p w:rsidR="00CE4862" w:rsidRPr="00062276" w:rsidRDefault="00CE4862" w:rsidP="00062276">
      <w:pPr>
        <w:shd w:val="clear" w:color="auto" w:fill="FFFFFF"/>
        <w:spacing w:after="120" w:line="273" w:lineRule="atLeast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62276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то же время лето таит некоторые опасности для здоровья детей – риск перегрева, солнечного ожога, общей расслабленности в жаркие дни, утомления от излишней беготни, неблагоприятного воздействия воды при неумеренном пользовании ею.</w:t>
      </w:r>
    </w:p>
    <w:p w:rsidR="00CE4862" w:rsidRPr="00062276" w:rsidRDefault="00CE4862" w:rsidP="00062276">
      <w:pPr>
        <w:shd w:val="clear" w:color="auto" w:fill="FFFFFF"/>
        <w:spacing w:after="120" w:line="273" w:lineRule="atLeast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62276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летний период режим дня максимально  насыщается деятельностью на открытом воздухе: прогулки, экскурсии, походы, игры на природе – всё это позволяет детям приобретать новый двигательный опыт.</w:t>
      </w:r>
    </w:p>
    <w:p w:rsidR="00CE4862" w:rsidRPr="00062276" w:rsidRDefault="00CE4862" w:rsidP="00062276">
      <w:pPr>
        <w:shd w:val="clear" w:color="auto" w:fill="FFFFFF"/>
        <w:spacing w:after="120" w:line="273" w:lineRule="atLeast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62276">
        <w:rPr>
          <w:rFonts w:ascii="Liberation Serif" w:eastAsia="Times New Roman" w:hAnsi="Liberation Serif" w:cs="Liberation Serif"/>
          <w:sz w:val="28"/>
          <w:szCs w:val="28"/>
          <w:lang w:eastAsia="ru-RU"/>
        </w:rPr>
        <w:t>Итак, основной целью коллектива дошкольного учреждения в летнее время является общее оздоровление и укрепление детского организма. Добиться этого возможно только благодаря совместным усилиям педагогического, медицинского и обслуживающего персонала, его своевременной подготовке к летнему оздоровительному сезону.</w:t>
      </w:r>
    </w:p>
    <w:p w:rsidR="00CE4862" w:rsidRPr="00062276" w:rsidRDefault="00CE4862" w:rsidP="00062276">
      <w:pPr>
        <w:shd w:val="clear" w:color="auto" w:fill="FFFFFF"/>
        <w:spacing w:after="120" w:line="273" w:lineRule="atLeast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gramStart"/>
      <w:r w:rsidRPr="0006227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Физическое воспитание летом имеет свои особенности, хотя и является продолжением работы, проводимой в течение учебного года, организуются следующие мероприятия:  утренняя гимнастика, физкультурные занятия, элементы физического воспитания в режиме дня (самостоятельная двигательная деятельность, подвижные игры), закаливающие процедуры, совместная и самостоятельная деятельность </w:t>
      </w:r>
      <w:r w:rsidRPr="00062276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(различные игры с использованием физкультурного оборудования), прогулки за территорию ДОУ (прогулки, пешие походы, оздоровительный бег, игры).</w:t>
      </w:r>
      <w:proofErr w:type="gramEnd"/>
    </w:p>
    <w:p w:rsidR="00CE4862" w:rsidRPr="00062276" w:rsidRDefault="00CE4862" w:rsidP="00062276">
      <w:pPr>
        <w:shd w:val="clear" w:color="auto" w:fill="FFFFFF"/>
        <w:spacing w:after="120" w:line="273" w:lineRule="atLeast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6227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Утренняя гимнастика должна </w:t>
      </w:r>
      <w:proofErr w:type="gramStart"/>
      <w:r w:rsidRPr="00062276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проводится</w:t>
      </w:r>
      <w:proofErr w:type="gramEnd"/>
      <w:r w:rsidRPr="0006227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 спортивной площадке или участке. Гимнастика повышает мышечный тонус и создаёт положительный эмоциональный настрой. Одно из основных требований – утренняя гимнастика не должна носить принудительного характера.</w:t>
      </w:r>
    </w:p>
    <w:p w:rsidR="00CE4862" w:rsidRPr="00062276" w:rsidRDefault="00CE4862" w:rsidP="00062276">
      <w:pPr>
        <w:shd w:val="clear" w:color="auto" w:fill="FFFFFF"/>
        <w:spacing w:after="120" w:line="273" w:lineRule="atLeast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62276">
        <w:rPr>
          <w:rFonts w:ascii="Liberation Serif" w:eastAsia="Times New Roman" w:hAnsi="Liberation Serif" w:cs="Liberation Serif"/>
          <w:sz w:val="28"/>
          <w:szCs w:val="28"/>
          <w:lang w:eastAsia="ru-RU"/>
        </w:rPr>
        <w:t>Чтобы гимнастика проходила интересно, динамично, необходимо широко использовать музыкальное сопровождение, спортивный инвентарь, привлекательные атрибуты (платочки, ленточки, флажки и т.п. – для коллективного выполнения движений).</w:t>
      </w:r>
    </w:p>
    <w:p w:rsidR="00CE4862" w:rsidRPr="00062276" w:rsidRDefault="00CE4862" w:rsidP="00062276">
      <w:pPr>
        <w:shd w:val="clear" w:color="auto" w:fill="FFFFFF"/>
        <w:spacing w:after="120" w:line="273" w:lineRule="atLeast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62276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Содержание утренней гимнастики зависит от возраста детей (имеющихся у них двигательных навыков), условий проведения и планируемой двигательной деятельностью в течение дня.</w:t>
      </w:r>
    </w:p>
    <w:p w:rsidR="00CE4862" w:rsidRPr="00062276" w:rsidRDefault="00CE4862" w:rsidP="00062276">
      <w:pPr>
        <w:shd w:val="clear" w:color="auto" w:fill="FFFFFF"/>
        <w:spacing w:after="120" w:line="273" w:lineRule="atLeast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62276">
        <w:rPr>
          <w:rFonts w:ascii="Liberation Serif" w:eastAsia="Times New Roman" w:hAnsi="Liberation Serif" w:cs="Liberation Serif"/>
          <w:sz w:val="28"/>
          <w:szCs w:val="28"/>
          <w:lang w:eastAsia="ru-RU"/>
        </w:rPr>
        <w:t>Если в этот же день предстоит спортивный праздник или развлечение, то часть упражнений утренней гимнастики будет своего рода подготовкой к ним.</w:t>
      </w:r>
    </w:p>
    <w:p w:rsidR="00CE4862" w:rsidRPr="00062276" w:rsidRDefault="00CE4862" w:rsidP="00062276">
      <w:pPr>
        <w:shd w:val="clear" w:color="auto" w:fill="FFFFFF"/>
        <w:spacing w:after="120" w:line="273" w:lineRule="atLeast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62276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Можно использовать различные формы утренней гимнастики: традиционные; сюжетные («По морям, по волнам», «По лесным тропинкам» и т.п.); оздоровительный бег с комплексом упражнений; упражнения с включением в них танцевально-</w:t>
      </w:r>
      <w:proofErr w:type="gramStart"/>
      <w:r w:rsidRPr="00062276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ритмических движений</w:t>
      </w:r>
      <w:proofErr w:type="gramEnd"/>
      <w:r w:rsidRPr="00062276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игры разной подвижности и т.п.</w:t>
      </w:r>
    </w:p>
    <w:p w:rsidR="00CE4862" w:rsidRPr="00062276" w:rsidRDefault="00CE4862" w:rsidP="00062276">
      <w:pPr>
        <w:shd w:val="clear" w:color="auto" w:fill="FFFFFF"/>
        <w:spacing w:after="120" w:line="273" w:lineRule="atLeast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62276">
        <w:rPr>
          <w:rFonts w:ascii="Liberation Serif" w:eastAsia="Times New Roman" w:hAnsi="Liberation Serif" w:cs="Liberation Serif"/>
          <w:sz w:val="28"/>
          <w:szCs w:val="28"/>
          <w:lang w:eastAsia="ru-RU"/>
        </w:rPr>
        <w:t>Физкультурные занятия летом имеют своей целью привлечение детей к оптимальной двигательной активности, приносящей ощущение «мышечной радости». Занятия строятся на знакомом материале. Ребята отрабатывают и закрепляют полученные в учебном году двигательные навыки.</w:t>
      </w:r>
    </w:p>
    <w:p w:rsidR="00CE4862" w:rsidRPr="00062276" w:rsidRDefault="00CE4862" w:rsidP="00062276">
      <w:pPr>
        <w:shd w:val="clear" w:color="auto" w:fill="FFFFFF"/>
        <w:spacing w:after="120" w:line="273" w:lineRule="atLeast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62276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Детей младшего возраста следует упражнять в правильном использовании оборудования, применении навыков ориентировки в пространстве (на участке, спортивной площадке).</w:t>
      </w:r>
    </w:p>
    <w:p w:rsidR="00CE4862" w:rsidRPr="00062276" w:rsidRDefault="00CE4862" w:rsidP="00062276">
      <w:pPr>
        <w:shd w:val="clear" w:color="auto" w:fill="FFFFFF"/>
        <w:spacing w:after="120" w:line="273" w:lineRule="atLeast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62276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Для старших дошкольников важно, чтобы они могли реализовать свои интересы в спортивных играх и упражнениях, проявляя имеющиеся у них двигательные способности и всячески развивая их.</w:t>
      </w:r>
    </w:p>
    <w:p w:rsidR="00CE4862" w:rsidRPr="00062276" w:rsidRDefault="00CE4862" w:rsidP="00062276">
      <w:pPr>
        <w:shd w:val="clear" w:color="auto" w:fill="FFFFFF"/>
        <w:spacing w:after="120" w:line="273" w:lineRule="atLeast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62276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Двигательная активность должна соответствовать двигательному опыту ребёнка, его интересам, желаниям и функциональным возможностям.</w:t>
      </w:r>
    </w:p>
    <w:p w:rsidR="00CE4862" w:rsidRPr="00062276" w:rsidRDefault="00CE4862" w:rsidP="00062276">
      <w:pPr>
        <w:shd w:val="clear" w:color="auto" w:fill="FFFFFF"/>
        <w:spacing w:after="120" w:line="273" w:lineRule="atLeast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62276">
        <w:rPr>
          <w:rFonts w:ascii="Liberation Serif" w:eastAsia="Times New Roman" w:hAnsi="Liberation Serif" w:cs="Liberation Serif"/>
          <w:sz w:val="28"/>
          <w:szCs w:val="28"/>
          <w:lang w:eastAsia="ru-RU"/>
        </w:rPr>
        <w:t>Форму проведения занятия выбирают в зависимости от поставленных задач.</w:t>
      </w:r>
    </w:p>
    <w:p w:rsidR="00CE4862" w:rsidRPr="00062276" w:rsidRDefault="00CE4862" w:rsidP="00062276">
      <w:pPr>
        <w:shd w:val="clear" w:color="auto" w:fill="FFFFFF"/>
        <w:spacing w:after="120" w:line="273" w:lineRule="atLeast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62276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Занятия могут быть:</w:t>
      </w:r>
    </w:p>
    <w:p w:rsidR="00CE4862" w:rsidRPr="00062276" w:rsidRDefault="00CE4862" w:rsidP="00062276">
      <w:pPr>
        <w:shd w:val="clear" w:color="auto" w:fill="FFFFFF"/>
        <w:spacing w:after="120" w:line="273" w:lineRule="atLeast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62276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тренировочными;</w:t>
      </w:r>
    </w:p>
    <w:p w:rsidR="00CE4862" w:rsidRPr="00062276" w:rsidRDefault="00CE4862" w:rsidP="00062276">
      <w:pPr>
        <w:shd w:val="clear" w:color="auto" w:fill="FFFFFF"/>
        <w:spacing w:after="120" w:line="273" w:lineRule="atLeast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62276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сюжетно-игровыми;</w:t>
      </w:r>
    </w:p>
    <w:p w:rsidR="00CE4862" w:rsidRPr="00062276" w:rsidRDefault="00CE4862" w:rsidP="00062276">
      <w:pPr>
        <w:shd w:val="clear" w:color="auto" w:fill="FFFFFF"/>
        <w:spacing w:after="120" w:line="273" w:lineRule="atLeast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62276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ритмопластическими;</w:t>
      </w:r>
    </w:p>
    <w:p w:rsidR="00CE4862" w:rsidRPr="00062276" w:rsidRDefault="00CE4862" w:rsidP="00062276">
      <w:pPr>
        <w:shd w:val="clear" w:color="auto" w:fill="FFFFFF"/>
        <w:spacing w:after="120" w:line="273" w:lineRule="atLeast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62276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комплексными;</w:t>
      </w:r>
    </w:p>
    <w:p w:rsidR="00CE4862" w:rsidRPr="00062276" w:rsidRDefault="00CE4862" w:rsidP="00062276">
      <w:pPr>
        <w:shd w:val="clear" w:color="auto" w:fill="FFFFFF"/>
        <w:spacing w:after="120" w:line="273" w:lineRule="atLeast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62276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физкультурно-познавательными;</w:t>
      </w:r>
    </w:p>
    <w:p w:rsidR="00CE4862" w:rsidRPr="00062276" w:rsidRDefault="00CE4862" w:rsidP="00062276">
      <w:pPr>
        <w:shd w:val="clear" w:color="auto" w:fill="FFFFFF"/>
        <w:spacing w:after="120" w:line="273" w:lineRule="atLeast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62276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тематическими.</w:t>
      </w:r>
    </w:p>
    <w:p w:rsidR="00CE4862" w:rsidRPr="00062276" w:rsidRDefault="00CE4862" w:rsidP="00062276">
      <w:pPr>
        <w:shd w:val="clear" w:color="auto" w:fill="FFFFFF"/>
        <w:spacing w:after="120" w:line="273" w:lineRule="atLeast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6227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Формирование основ физической культуры тесно связано с решением задач экологического воспитания: становление потребности в здоровом образе жизни, обучение </w:t>
      </w:r>
      <w:proofErr w:type="spellStart"/>
      <w:r w:rsidRPr="00062276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природосберегающему</w:t>
      </w:r>
      <w:proofErr w:type="spellEnd"/>
      <w:r w:rsidRPr="0006227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поведению, уважению к живому, соблюдению правил </w:t>
      </w:r>
      <w:r w:rsidRPr="00062276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экологической безопасности, использованию природных факторов для укрепления физического, эмоционально-психического здоровья.</w:t>
      </w:r>
    </w:p>
    <w:p w:rsidR="00CE4862" w:rsidRPr="00062276" w:rsidRDefault="00CE4862" w:rsidP="00062276">
      <w:pPr>
        <w:shd w:val="clear" w:color="auto" w:fill="FFFFFF"/>
        <w:spacing w:after="120" w:line="273" w:lineRule="atLeast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62276">
        <w:rPr>
          <w:rFonts w:ascii="Liberation Serif" w:eastAsia="Times New Roman" w:hAnsi="Liberation Serif" w:cs="Liberation Serif"/>
          <w:sz w:val="28"/>
          <w:szCs w:val="28"/>
          <w:lang w:eastAsia="ru-RU"/>
        </w:rPr>
        <w:t>Лето – благоприятное время для решения многих задач в работе с дошкольниками, в том числе и познавательных. Педагоги должны как можно полнее использовать условия летнего периода в разных видах деятельности, которые позволят детям закрепить и применить знания, полученные в течение учебного года.</w:t>
      </w:r>
    </w:p>
    <w:p w:rsidR="00CE4862" w:rsidRPr="00062276" w:rsidRDefault="00CE4862" w:rsidP="00062276">
      <w:pPr>
        <w:shd w:val="clear" w:color="auto" w:fill="FFFFFF"/>
        <w:spacing w:after="120" w:line="273" w:lineRule="atLeast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62276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Отечественные и зарубежные исследователи отмечают важность той деятельности в воспитании, которая доставляет ребёнку радость, оказывая положительное нравственное влияние, гармонично развивает умственные и физические способности растущего человека.</w:t>
      </w:r>
    </w:p>
    <w:p w:rsidR="00CE4862" w:rsidRPr="00062276" w:rsidRDefault="00CE4862" w:rsidP="00062276">
      <w:pPr>
        <w:shd w:val="clear" w:color="auto" w:fill="FFFFFF"/>
        <w:spacing w:after="120" w:line="273" w:lineRule="atLeast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62276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Ознакомление с каким-либо предметом или явлением даёт наиболее оптимальный результат, если оно носит действенный характер. Нужно предоставить детям возможность «действовать» с изучаемыми объектами окружающего мира. Специально организованная исследовательская деятельность позволяет воспитанникам самим добывать информацию об изучаемых явлениях или объектах, а педагогу – сделать процесс обучения максимально эффективным и более полно удовлетворяющим естественную любознательность дошкольников.</w:t>
      </w:r>
    </w:p>
    <w:p w:rsidR="00CE4862" w:rsidRPr="00062276" w:rsidRDefault="00CE4862" w:rsidP="00062276">
      <w:pPr>
        <w:shd w:val="clear" w:color="auto" w:fill="FFFFFF"/>
        <w:spacing w:after="120" w:line="273" w:lineRule="atLeast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62276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Во время исследовательской работы задействованы все органы чувств: ребенок вслушивается, вглядывается, трогает, нюхает, пробует. Обогащается его активный словарь, совершенствуется регулирующая и планирующая функция речи. Овладение орудийными действиями развивает руку малыша.</w:t>
      </w:r>
    </w:p>
    <w:p w:rsidR="00CE4862" w:rsidRPr="00062276" w:rsidRDefault="00CE4862" w:rsidP="00062276">
      <w:pPr>
        <w:shd w:val="clear" w:color="auto" w:fill="FFFFFF"/>
        <w:spacing w:after="120" w:line="273" w:lineRule="atLeast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62276">
        <w:rPr>
          <w:rFonts w:ascii="Liberation Serif" w:eastAsia="Times New Roman" w:hAnsi="Liberation Serif" w:cs="Liberation Serif"/>
          <w:sz w:val="28"/>
          <w:szCs w:val="28"/>
          <w:lang w:eastAsia="ru-RU"/>
        </w:rPr>
        <w:t>Летом растения, животные большую часть дня находятся в поле зрения ребенка. Более доступными для детей становятся почва, песок, вода, воздух, камни – как материал для исследования. О свойствах, качествах, взаимосвязи этих природных объектов и использовании их человеком ребята узнают в процессе проведения простейших опытов и экспериментов.</w:t>
      </w:r>
    </w:p>
    <w:p w:rsidR="00CE4862" w:rsidRPr="00062276" w:rsidRDefault="00CE4862" w:rsidP="00062276">
      <w:pPr>
        <w:shd w:val="clear" w:color="auto" w:fill="FFFFFF"/>
        <w:spacing w:after="120" w:line="273" w:lineRule="atLeast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62276">
        <w:rPr>
          <w:rFonts w:ascii="Liberation Serif" w:eastAsia="Times New Roman" w:hAnsi="Liberation Serif" w:cs="Liberation Serif"/>
          <w:sz w:val="28"/>
          <w:szCs w:val="28"/>
          <w:lang w:eastAsia="ru-RU"/>
        </w:rPr>
        <w:t>Экспериментирование включается в различные формы работы с детьми:</w:t>
      </w:r>
    </w:p>
    <w:p w:rsidR="00CE4862" w:rsidRPr="00062276" w:rsidRDefault="00CE4862" w:rsidP="00062276">
      <w:pPr>
        <w:shd w:val="clear" w:color="auto" w:fill="FFFFFF"/>
        <w:spacing w:after="120" w:line="273" w:lineRule="atLeast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62276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экскурсии;</w:t>
      </w:r>
    </w:p>
    <w:p w:rsidR="00CE4862" w:rsidRPr="00062276" w:rsidRDefault="00CE4862" w:rsidP="00062276">
      <w:pPr>
        <w:shd w:val="clear" w:color="auto" w:fill="FFFFFF"/>
        <w:spacing w:after="120" w:line="273" w:lineRule="atLeast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62276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прогулки;</w:t>
      </w:r>
    </w:p>
    <w:p w:rsidR="00CE4862" w:rsidRPr="00062276" w:rsidRDefault="00CE4862" w:rsidP="00062276">
      <w:pPr>
        <w:shd w:val="clear" w:color="auto" w:fill="FFFFFF"/>
        <w:spacing w:after="120" w:line="273" w:lineRule="atLeast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62276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путешествия;</w:t>
      </w:r>
    </w:p>
    <w:p w:rsidR="00CE4862" w:rsidRPr="00062276" w:rsidRDefault="00CE4862" w:rsidP="00062276">
      <w:pPr>
        <w:shd w:val="clear" w:color="auto" w:fill="FFFFFF"/>
        <w:spacing w:after="120" w:line="273" w:lineRule="atLeast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62276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трудовую деятельность;</w:t>
      </w:r>
    </w:p>
    <w:p w:rsidR="00CE4862" w:rsidRPr="00062276" w:rsidRDefault="00CE4862" w:rsidP="00062276">
      <w:pPr>
        <w:shd w:val="clear" w:color="auto" w:fill="FFFFFF"/>
        <w:spacing w:after="120" w:line="273" w:lineRule="atLeast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62276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наблюдения;</w:t>
      </w:r>
    </w:p>
    <w:p w:rsidR="00CE4862" w:rsidRPr="00062276" w:rsidRDefault="00CE4862" w:rsidP="00062276">
      <w:pPr>
        <w:shd w:val="clear" w:color="auto" w:fill="FFFFFF"/>
        <w:spacing w:after="120" w:line="273" w:lineRule="atLeast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62276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проведение опытов, организованное как самостоятельная или совместная деятельность.</w:t>
      </w:r>
    </w:p>
    <w:p w:rsidR="00CE4862" w:rsidRPr="00062276" w:rsidRDefault="00CE4862" w:rsidP="00062276">
      <w:pPr>
        <w:shd w:val="clear" w:color="auto" w:fill="FFFFFF"/>
        <w:spacing w:after="120" w:line="273" w:lineRule="atLeast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62276">
        <w:rPr>
          <w:rFonts w:ascii="Liberation Serif" w:eastAsia="Times New Roman" w:hAnsi="Liberation Serif" w:cs="Liberation Serif"/>
          <w:sz w:val="28"/>
          <w:szCs w:val="28"/>
          <w:lang w:eastAsia="ru-RU"/>
        </w:rPr>
        <w:t>Лето предоставляет благоприятные возможности для разнообразной изобразительной деятельности детей, насыщенной новыми яркими впечатлениями. Могут использоваться следующие формы работы:</w:t>
      </w:r>
    </w:p>
    <w:p w:rsidR="00CE4862" w:rsidRPr="00062276" w:rsidRDefault="00CE4862" w:rsidP="00062276">
      <w:pPr>
        <w:shd w:val="clear" w:color="auto" w:fill="FFFFFF"/>
        <w:spacing w:after="120" w:line="273" w:lineRule="atLeast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62276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художественно-изобразительная деятельность на открытом воздухе;</w:t>
      </w:r>
    </w:p>
    <w:p w:rsidR="00CE4862" w:rsidRPr="00062276" w:rsidRDefault="00CE4862" w:rsidP="00062276">
      <w:pPr>
        <w:shd w:val="clear" w:color="auto" w:fill="FFFFFF"/>
        <w:spacing w:after="120" w:line="273" w:lineRule="atLeast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6227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proofErr w:type="gramStart"/>
      <w:r w:rsidRPr="00062276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совместная</w:t>
      </w:r>
      <w:proofErr w:type="gramEnd"/>
      <w:r w:rsidRPr="0006227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proofErr w:type="spellStart"/>
      <w:r w:rsidRPr="00062276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изодеятельность</w:t>
      </w:r>
      <w:proofErr w:type="spellEnd"/>
      <w:r w:rsidRPr="0006227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детей и взрослых;</w:t>
      </w:r>
    </w:p>
    <w:p w:rsidR="00CE4862" w:rsidRPr="00062276" w:rsidRDefault="00CE4862" w:rsidP="00062276">
      <w:pPr>
        <w:shd w:val="clear" w:color="auto" w:fill="FFFFFF"/>
        <w:spacing w:after="120" w:line="273" w:lineRule="atLeast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62276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занятия по интересам;</w:t>
      </w:r>
    </w:p>
    <w:p w:rsidR="00CE4862" w:rsidRPr="00062276" w:rsidRDefault="00CE4862" w:rsidP="00062276">
      <w:pPr>
        <w:shd w:val="clear" w:color="auto" w:fill="FFFFFF"/>
        <w:spacing w:after="120" w:line="273" w:lineRule="atLeast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62276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самостоятельная изобразительная деятельность;</w:t>
      </w:r>
    </w:p>
    <w:p w:rsidR="00CE4862" w:rsidRPr="00062276" w:rsidRDefault="00CE4862" w:rsidP="00062276">
      <w:pPr>
        <w:shd w:val="clear" w:color="auto" w:fill="FFFFFF"/>
        <w:spacing w:after="120" w:line="273" w:lineRule="atLeast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62276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организация выставок детских работ;</w:t>
      </w:r>
    </w:p>
    <w:p w:rsidR="00CE4862" w:rsidRPr="00062276" w:rsidRDefault="00CE4862" w:rsidP="00062276">
      <w:pPr>
        <w:shd w:val="clear" w:color="auto" w:fill="FFFFFF"/>
        <w:spacing w:after="120" w:line="273" w:lineRule="atLeast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62276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- проведение праздников, викторин, конкурсов.</w:t>
      </w:r>
    </w:p>
    <w:p w:rsidR="00CE4862" w:rsidRPr="00062276" w:rsidRDefault="00CE4862" w:rsidP="00062276">
      <w:pPr>
        <w:shd w:val="clear" w:color="auto" w:fill="FFFFFF"/>
        <w:spacing w:after="120" w:line="273" w:lineRule="atLeast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62276">
        <w:rPr>
          <w:rFonts w:ascii="Liberation Serif" w:eastAsia="Times New Roman" w:hAnsi="Liberation Serif" w:cs="Liberation Serif"/>
          <w:sz w:val="28"/>
          <w:szCs w:val="28"/>
          <w:lang w:eastAsia="ru-RU"/>
        </w:rPr>
        <w:t>Летом можно широко использовать нетрадиционные техники изобразительной деятельности, такие как:</w:t>
      </w:r>
    </w:p>
    <w:p w:rsidR="00CE4862" w:rsidRPr="00062276" w:rsidRDefault="00CE4862" w:rsidP="00062276">
      <w:pPr>
        <w:shd w:val="clear" w:color="auto" w:fill="FFFFFF"/>
        <w:spacing w:after="120" w:line="273" w:lineRule="atLeast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62276">
        <w:rPr>
          <w:rFonts w:ascii="Liberation Serif" w:eastAsia="Times New Roman" w:hAnsi="Liberation Serif" w:cs="Liberation Serif"/>
          <w:sz w:val="28"/>
          <w:szCs w:val="28"/>
          <w:lang w:eastAsia="ru-RU"/>
        </w:rPr>
        <w:t>- «</w:t>
      </w:r>
      <w:proofErr w:type="spellStart"/>
      <w:r w:rsidRPr="00062276">
        <w:rPr>
          <w:rFonts w:ascii="Liberation Serif" w:eastAsia="Times New Roman" w:hAnsi="Liberation Serif" w:cs="Liberation Serif"/>
          <w:sz w:val="28"/>
          <w:szCs w:val="28"/>
          <w:lang w:eastAsia="ru-RU"/>
        </w:rPr>
        <w:t>Граттаж</w:t>
      </w:r>
      <w:proofErr w:type="spellEnd"/>
      <w:r w:rsidRPr="00062276">
        <w:rPr>
          <w:rFonts w:ascii="Liberation Serif" w:eastAsia="Times New Roman" w:hAnsi="Liberation Serif" w:cs="Liberation Serif"/>
          <w:sz w:val="28"/>
          <w:szCs w:val="28"/>
          <w:lang w:eastAsia="ru-RU"/>
        </w:rPr>
        <w:t>»;</w:t>
      </w:r>
    </w:p>
    <w:p w:rsidR="00CE4862" w:rsidRPr="00062276" w:rsidRDefault="00CE4862" w:rsidP="00062276">
      <w:pPr>
        <w:shd w:val="clear" w:color="auto" w:fill="FFFFFF"/>
        <w:spacing w:after="120" w:line="273" w:lineRule="atLeast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6227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«Пенный </w:t>
      </w:r>
      <w:proofErr w:type="spellStart"/>
      <w:r w:rsidRPr="00062276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орон</w:t>
      </w:r>
      <w:proofErr w:type="spellEnd"/>
      <w:r w:rsidRPr="00062276">
        <w:rPr>
          <w:rFonts w:ascii="Liberation Serif" w:eastAsia="Times New Roman" w:hAnsi="Liberation Serif" w:cs="Liberation Serif"/>
          <w:sz w:val="28"/>
          <w:szCs w:val="28"/>
          <w:lang w:eastAsia="ru-RU"/>
        </w:rPr>
        <w:t>»;</w:t>
      </w:r>
    </w:p>
    <w:p w:rsidR="00CE4862" w:rsidRPr="00062276" w:rsidRDefault="00CE4862" w:rsidP="00062276">
      <w:pPr>
        <w:shd w:val="clear" w:color="auto" w:fill="FFFFFF"/>
        <w:spacing w:after="120" w:line="273" w:lineRule="atLeast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62276">
        <w:rPr>
          <w:rFonts w:ascii="Liberation Serif" w:eastAsia="Times New Roman" w:hAnsi="Liberation Serif" w:cs="Liberation Serif"/>
          <w:sz w:val="28"/>
          <w:szCs w:val="28"/>
          <w:lang w:eastAsia="ru-RU"/>
        </w:rPr>
        <w:t>- «Фотокопия»;</w:t>
      </w:r>
    </w:p>
    <w:p w:rsidR="00CE4862" w:rsidRPr="00062276" w:rsidRDefault="00CE4862" w:rsidP="00062276">
      <w:pPr>
        <w:shd w:val="clear" w:color="auto" w:fill="FFFFFF"/>
        <w:spacing w:after="120" w:line="273" w:lineRule="atLeast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62276">
        <w:rPr>
          <w:rFonts w:ascii="Liberation Serif" w:eastAsia="Times New Roman" w:hAnsi="Liberation Serif" w:cs="Liberation Serif"/>
          <w:sz w:val="28"/>
          <w:szCs w:val="28"/>
          <w:lang w:eastAsia="ru-RU"/>
        </w:rPr>
        <w:t>- «</w:t>
      </w:r>
      <w:proofErr w:type="spellStart"/>
      <w:r w:rsidRPr="00062276">
        <w:rPr>
          <w:rFonts w:ascii="Liberation Serif" w:eastAsia="Times New Roman" w:hAnsi="Liberation Serif" w:cs="Liberation Serif"/>
          <w:sz w:val="28"/>
          <w:szCs w:val="28"/>
          <w:lang w:eastAsia="ru-RU"/>
        </w:rPr>
        <w:t>Ладоневая</w:t>
      </w:r>
      <w:proofErr w:type="spellEnd"/>
      <w:r w:rsidRPr="0006227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пальцевая живопись»;</w:t>
      </w:r>
    </w:p>
    <w:p w:rsidR="00CE4862" w:rsidRPr="00062276" w:rsidRDefault="00CE4862" w:rsidP="00062276">
      <w:pPr>
        <w:shd w:val="clear" w:color="auto" w:fill="FFFFFF"/>
        <w:spacing w:after="120" w:line="273" w:lineRule="atLeast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62276">
        <w:rPr>
          <w:rFonts w:ascii="Liberation Serif" w:eastAsia="Times New Roman" w:hAnsi="Liberation Serif" w:cs="Liberation Serif"/>
          <w:sz w:val="28"/>
          <w:szCs w:val="28"/>
          <w:lang w:eastAsia="ru-RU"/>
        </w:rPr>
        <w:t>- «</w:t>
      </w:r>
      <w:proofErr w:type="spellStart"/>
      <w:r w:rsidRPr="00062276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Диатипия</w:t>
      </w:r>
      <w:proofErr w:type="spellEnd"/>
      <w:r w:rsidRPr="0006227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монотипия»;</w:t>
      </w:r>
    </w:p>
    <w:p w:rsidR="00CE4862" w:rsidRPr="00062276" w:rsidRDefault="00CE4862" w:rsidP="00062276">
      <w:pPr>
        <w:shd w:val="clear" w:color="auto" w:fill="FFFFFF"/>
        <w:spacing w:after="120" w:line="273" w:lineRule="atLeast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62276">
        <w:rPr>
          <w:rFonts w:ascii="Liberation Serif" w:eastAsia="Times New Roman" w:hAnsi="Liberation Serif" w:cs="Liberation Serif"/>
          <w:sz w:val="28"/>
          <w:szCs w:val="28"/>
          <w:lang w:eastAsia="ru-RU"/>
        </w:rPr>
        <w:t>- «Мозаичная живопись»;</w:t>
      </w:r>
    </w:p>
    <w:p w:rsidR="00CE4862" w:rsidRPr="00062276" w:rsidRDefault="00CE4862" w:rsidP="00062276">
      <w:pPr>
        <w:shd w:val="clear" w:color="auto" w:fill="FFFFFF"/>
        <w:spacing w:after="120" w:line="273" w:lineRule="atLeast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62276">
        <w:rPr>
          <w:rFonts w:ascii="Liberation Serif" w:eastAsia="Times New Roman" w:hAnsi="Liberation Serif" w:cs="Liberation Serif"/>
          <w:sz w:val="28"/>
          <w:szCs w:val="28"/>
          <w:lang w:eastAsia="ru-RU"/>
        </w:rPr>
        <w:t>- «Пластилиновая живопись»;</w:t>
      </w:r>
    </w:p>
    <w:p w:rsidR="00CE4862" w:rsidRPr="00062276" w:rsidRDefault="00CE4862" w:rsidP="00062276">
      <w:pPr>
        <w:shd w:val="clear" w:color="auto" w:fill="FFFFFF"/>
        <w:spacing w:after="120" w:line="273" w:lineRule="atLeast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62276">
        <w:rPr>
          <w:rFonts w:ascii="Liberation Serif" w:eastAsia="Times New Roman" w:hAnsi="Liberation Serif" w:cs="Liberation Serif"/>
          <w:sz w:val="28"/>
          <w:szCs w:val="28"/>
          <w:lang w:eastAsia="ru-RU"/>
        </w:rPr>
        <w:t>- «</w:t>
      </w:r>
      <w:proofErr w:type="spellStart"/>
      <w:r w:rsidRPr="00062276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Набрызг</w:t>
      </w:r>
      <w:proofErr w:type="spellEnd"/>
      <w:r w:rsidRPr="00062276">
        <w:rPr>
          <w:rFonts w:ascii="Liberation Serif" w:eastAsia="Times New Roman" w:hAnsi="Liberation Serif" w:cs="Liberation Serif"/>
          <w:sz w:val="28"/>
          <w:szCs w:val="28"/>
          <w:lang w:eastAsia="ru-RU"/>
        </w:rPr>
        <w:t>»;</w:t>
      </w:r>
    </w:p>
    <w:p w:rsidR="00CE4862" w:rsidRPr="00062276" w:rsidRDefault="00CE4862" w:rsidP="00062276">
      <w:pPr>
        <w:shd w:val="clear" w:color="auto" w:fill="FFFFFF"/>
        <w:spacing w:after="120" w:line="273" w:lineRule="atLeast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62276">
        <w:rPr>
          <w:rFonts w:ascii="Liberation Serif" w:eastAsia="Times New Roman" w:hAnsi="Liberation Serif" w:cs="Liberation Serif"/>
          <w:sz w:val="28"/>
          <w:szCs w:val="28"/>
          <w:lang w:eastAsia="ru-RU"/>
        </w:rPr>
        <w:t>- «Печать природными формами»;</w:t>
      </w:r>
    </w:p>
    <w:p w:rsidR="00CE4862" w:rsidRPr="00062276" w:rsidRDefault="00CE4862" w:rsidP="00062276">
      <w:pPr>
        <w:shd w:val="clear" w:color="auto" w:fill="FFFFFF"/>
        <w:spacing w:after="120" w:line="273" w:lineRule="atLeast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62276">
        <w:rPr>
          <w:rFonts w:ascii="Liberation Serif" w:eastAsia="Times New Roman" w:hAnsi="Liberation Serif" w:cs="Liberation Serif"/>
          <w:sz w:val="28"/>
          <w:szCs w:val="28"/>
          <w:lang w:eastAsia="ru-RU"/>
        </w:rPr>
        <w:t>- «Рисование мятой бумагой, кусочками картона с разной текстурой»;</w:t>
      </w:r>
    </w:p>
    <w:p w:rsidR="00CE4862" w:rsidRPr="00062276" w:rsidRDefault="00CE4862" w:rsidP="00062276">
      <w:pPr>
        <w:shd w:val="clear" w:color="auto" w:fill="FFFFFF"/>
        <w:spacing w:after="120" w:line="273" w:lineRule="atLeast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62276">
        <w:rPr>
          <w:rFonts w:ascii="Liberation Serif" w:eastAsia="Times New Roman" w:hAnsi="Liberation Serif" w:cs="Liberation Serif"/>
          <w:sz w:val="28"/>
          <w:szCs w:val="28"/>
          <w:lang w:eastAsia="ru-RU"/>
        </w:rPr>
        <w:t>- «Кристаллическая текстура»;</w:t>
      </w:r>
    </w:p>
    <w:p w:rsidR="00CE4862" w:rsidRPr="00062276" w:rsidRDefault="00CE4862" w:rsidP="00062276">
      <w:pPr>
        <w:shd w:val="clear" w:color="auto" w:fill="FFFFFF"/>
        <w:spacing w:after="120" w:line="273" w:lineRule="atLeast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62276">
        <w:rPr>
          <w:rFonts w:ascii="Liberation Serif" w:eastAsia="Times New Roman" w:hAnsi="Liberation Serif" w:cs="Liberation Serif"/>
          <w:sz w:val="28"/>
          <w:szCs w:val="28"/>
          <w:lang w:eastAsia="ru-RU"/>
        </w:rPr>
        <w:t>- «</w:t>
      </w:r>
      <w:proofErr w:type="spellStart"/>
      <w:r w:rsidRPr="00062276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Кляксография</w:t>
      </w:r>
      <w:proofErr w:type="spellEnd"/>
      <w:r w:rsidRPr="00062276">
        <w:rPr>
          <w:rFonts w:ascii="Liberation Serif" w:eastAsia="Times New Roman" w:hAnsi="Liberation Serif" w:cs="Liberation Serif"/>
          <w:sz w:val="28"/>
          <w:szCs w:val="28"/>
          <w:lang w:eastAsia="ru-RU"/>
        </w:rPr>
        <w:t>»;</w:t>
      </w:r>
    </w:p>
    <w:p w:rsidR="00CE4862" w:rsidRPr="00062276" w:rsidRDefault="00CE4862" w:rsidP="00062276">
      <w:pPr>
        <w:shd w:val="clear" w:color="auto" w:fill="FFFFFF"/>
        <w:spacing w:after="120" w:line="273" w:lineRule="atLeast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62276">
        <w:rPr>
          <w:rFonts w:ascii="Liberation Serif" w:eastAsia="Times New Roman" w:hAnsi="Liberation Serif" w:cs="Liberation Serif"/>
          <w:sz w:val="28"/>
          <w:szCs w:val="28"/>
          <w:lang w:eastAsia="ru-RU"/>
        </w:rPr>
        <w:t>- «Волшебные нити»;</w:t>
      </w:r>
    </w:p>
    <w:p w:rsidR="00CE4862" w:rsidRPr="00062276" w:rsidRDefault="00CE4862" w:rsidP="00062276">
      <w:pPr>
        <w:shd w:val="clear" w:color="auto" w:fill="FFFFFF"/>
        <w:spacing w:after="120" w:line="273" w:lineRule="atLeast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62276">
        <w:rPr>
          <w:rFonts w:ascii="Liberation Serif" w:eastAsia="Times New Roman" w:hAnsi="Liberation Serif" w:cs="Liberation Serif"/>
          <w:sz w:val="28"/>
          <w:szCs w:val="28"/>
          <w:lang w:eastAsia="ru-RU"/>
        </w:rPr>
        <w:t>- «Линогравюра»;</w:t>
      </w:r>
    </w:p>
    <w:p w:rsidR="00CE4862" w:rsidRPr="00062276" w:rsidRDefault="00CE4862" w:rsidP="00062276">
      <w:pPr>
        <w:shd w:val="clear" w:color="auto" w:fill="FFFFFF"/>
        <w:spacing w:after="120" w:line="273" w:lineRule="atLeast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62276">
        <w:rPr>
          <w:rFonts w:ascii="Liberation Serif" w:eastAsia="Times New Roman" w:hAnsi="Liberation Serif" w:cs="Liberation Serif"/>
          <w:sz w:val="28"/>
          <w:szCs w:val="28"/>
          <w:lang w:eastAsia="ru-RU"/>
        </w:rPr>
        <w:t>- «Рисование через мокрую марлю».</w:t>
      </w:r>
    </w:p>
    <w:p w:rsidR="00CE4862" w:rsidRPr="00062276" w:rsidRDefault="00CE4862" w:rsidP="00062276">
      <w:pPr>
        <w:shd w:val="clear" w:color="auto" w:fill="FFFFFF"/>
        <w:spacing w:after="120" w:line="273" w:lineRule="atLeast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62276">
        <w:rPr>
          <w:rFonts w:ascii="Liberation Serif" w:eastAsia="Times New Roman" w:hAnsi="Liberation Serif" w:cs="Liberation Serif"/>
          <w:sz w:val="28"/>
          <w:szCs w:val="28"/>
          <w:lang w:eastAsia="ru-RU"/>
        </w:rPr>
        <w:t>Летом необходимо проводить больше досугов, развлечений, особенно интересны детям «неожиданные» праздники: «Праздник веселых мячей», «Праздник мыльных пузырей», «День любимой игрушки», «Джунгли зовут», «Коса – девичья краса», «Праздник веселого ветерка», «Фестиваль дворовых игр» и др. Такие праздники не требуют долгой подготовки, но неизменно вызывают большой интерес детей.</w:t>
      </w:r>
    </w:p>
    <w:p w:rsidR="00CE4862" w:rsidRPr="00062276" w:rsidRDefault="00CE4862" w:rsidP="00062276">
      <w:pPr>
        <w:shd w:val="clear" w:color="auto" w:fill="FFFFFF"/>
        <w:spacing w:after="120" w:line="273" w:lineRule="atLeast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62276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Наиболее любимая игра в летний период – строительство из песка. Главное условие успешной деятельности в данном случае – это подготовка песка к работе. Он должен быть чистым и влажным. Малыши еще не умеют создавать крупные постройки, их сооружения несовершенны и просты. Старшие дети сооружают крупные коллективные постройки, сложные по конструкции, развертывают интересные сюжетные игры. Для поддержания интереса к данным видам игр, обогащению сюжета следует использовать дополнительный материал, крупный строительный материал, игрушки, различные ёмкости, дощечки и др. Не меньший интерес также вызовут у детей игры с водой, для этого нужно совсем немного – детский надувной бассейн или таз с водой, игрушки и атрибуты.</w:t>
      </w:r>
    </w:p>
    <w:p w:rsidR="00CE4862" w:rsidRPr="00062276" w:rsidRDefault="00CE4862" w:rsidP="00062276">
      <w:pPr>
        <w:shd w:val="clear" w:color="auto" w:fill="FFFFFF"/>
        <w:spacing w:after="120" w:line="273" w:lineRule="atLeast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6227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Мыльные пузыри, воздушные шары, вертушки и другие </w:t>
      </w:r>
      <w:proofErr w:type="gramStart"/>
      <w:r w:rsidRPr="00062276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игрушки</w:t>
      </w:r>
      <w:proofErr w:type="gramEnd"/>
      <w:r w:rsidRPr="0006227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выполненные своими руками помогут занять воспитанников интересной деятельностью, создать хорошее настроение на весь день.</w:t>
      </w:r>
    </w:p>
    <w:p w:rsidR="004F1711" w:rsidRDefault="004F1711" w:rsidP="00062276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AF52ED" w:rsidRDefault="00AF52ED" w:rsidP="00062276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AF52ED" w:rsidRPr="00062276" w:rsidRDefault="00AF52ED" w:rsidP="00062276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2019год</w:t>
      </w:r>
      <w:bookmarkStart w:id="0" w:name="_GoBack"/>
      <w:bookmarkEnd w:id="0"/>
    </w:p>
    <w:sectPr w:rsidR="00AF52ED" w:rsidRPr="00062276" w:rsidSect="00AF52ED">
      <w:pgSz w:w="11906" w:h="16838"/>
      <w:pgMar w:top="567" w:right="566" w:bottom="568" w:left="709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862"/>
    <w:rsid w:val="00062276"/>
    <w:rsid w:val="00094A4B"/>
    <w:rsid w:val="002E6569"/>
    <w:rsid w:val="004F1711"/>
    <w:rsid w:val="00AF52ED"/>
    <w:rsid w:val="00CE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48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48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1content">
    <w:name w:val="h1_content"/>
    <w:basedOn w:val="a0"/>
    <w:rsid w:val="00CE4862"/>
  </w:style>
  <w:style w:type="paragraph" w:styleId="a3">
    <w:name w:val="Normal (Web)"/>
    <w:basedOn w:val="a"/>
    <w:uiPriority w:val="99"/>
    <w:semiHidden/>
    <w:unhideWhenUsed/>
    <w:rsid w:val="00CE4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F5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F52ED"/>
  </w:style>
  <w:style w:type="paragraph" w:styleId="a6">
    <w:name w:val="Balloon Text"/>
    <w:basedOn w:val="a"/>
    <w:link w:val="a7"/>
    <w:uiPriority w:val="99"/>
    <w:semiHidden/>
    <w:unhideWhenUsed/>
    <w:rsid w:val="00AF5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52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48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48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1content">
    <w:name w:val="h1_content"/>
    <w:basedOn w:val="a0"/>
    <w:rsid w:val="00CE4862"/>
  </w:style>
  <w:style w:type="paragraph" w:styleId="a3">
    <w:name w:val="Normal (Web)"/>
    <w:basedOn w:val="a"/>
    <w:uiPriority w:val="99"/>
    <w:semiHidden/>
    <w:unhideWhenUsed/>
    <w:rsid w:val="00CE4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F5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F52ED"/>
  </w:style>
  <w:style w:type="paragraph" w:styleId="a6">
    <w:name w:val="Balloon Text"/>
    <w:basedOn w:val="a"/>
    <w:link w:val="a7"/>
    <w:uiPriority w:val="99"/>
    <w:semiHidden/>
    <w:unhideWhenUsed/>
    <w:rsid w:val="00AF5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52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2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boss</cp:lastModifiedBy>
  <cp:revision>2</cp:revision>
  <cp:lastPrinted>2015-12-24T05:54:00Z</cp:lastPrinted>
  <dcterms:created xsi:type="dcterms:W3CDTF">2020-02-12T05:44:00Z</dcterms:created>
  <dcterms:modified xsi:type="dcterms:W3CDTF">2020-02-12T05:44:00Z</dcterms:modified>
</cp:coreProperties>
</file>