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ОБР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>А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3015E4" w:rsidRPr="0020660C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3015E4" w:rsidRPr="0020660C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  Хадикова Ирина Николаевна</w:t>
      </w:r>
      <w:r>
        <w:rPr>
          <w:rFonts w:ascii="Liberation Serif" w:hAnsi="Liberation Serif" w:cs="Liberation Serif"/>
          <w:sz w:val="28"/>
          <w:szCs w:val="28"/>
        </w:rPr>
        <w:t xml:space="preserve"> действительно составила проект и провела его ,в средней группе с 10 января -10 февраля. На тему « В гостях у сказки».</w:t>
      </w: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3015E4" w:rsidP="003015E4">
      <w:r>
        <w:rPr>
          <w:rFonts w:ascii="Liberation Serif" w:hAnsi="Liberation Serif" w:cs="Liberation Serif"/>
          <w:sz w:val="28"/>
          <w:szCs w:val="28"/>
        </w:rPr>
        <w:t>Заведующая МБДОУ №25 ____________________________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4"/>
    <w:rsid w:val="003015E4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2020-02-14T06:32:00Z</dcterms:created>
  <dcterms:modified xsi:type="dcterms:W3CDTF">2020-02-14T06:40:00Z</dcterms:modified>
</cp:coreProperties>
</file>