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6B" w:rsidRDefault="00731AD4">
      <w:pPr>
        <w:pStyle w:val="Standard"/>
        <w:spacing w:before="240" w:after="6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cs="Times New Roman"/>
          <w:b/>
          <w:bCs/>
        </w:rPr>
        <w:t>МУНИЦИПАЛЬНОЕ БЮДЖЕТНОЕ ДОШКОЛЬНОЕ ОБРАЗОВАТЕЛЬНОЕ УЧРЕЖДЕНИЕ</w:t>
      </w:r>
    </w:p>
    <w:p w:rsidR="0074406B" w:rsidRDefault="00731AD4">
      <w:pPr>
        <w:pStyle w:val="Standard"/>
        <w:jc w:val="center"/>
      </w:pPr>
      <w:r>
        <w:rPr>
          <w:rFonts w:cs="Times New Roman"/>
          <w:b/>
          <w:bCs/>
        </w:rPr>
        <w:t xml:space="preserve">ДЕТСКИЙ САД   № 25 «САБИ» с. </w:t>
      </w:r>
      <w:proofErr w:type="gramStart"/>
      <w:r>
        <w:rPr>
          <w:rFonts w:cs="Times New Roman"/>
          <w:b/>
          <w:bCs/>
        </w:rPr>
        <w:t>ВЕСЁЛОЕ</w:t>
      </w:r>
      <w:proofErr w:type="gramEnd"/>
    </w:p>
    <w:p w:rsidR="0074406B" w:rsidRDefault="0074406B">
      <w:pPr>
        <w:pStyle w:val="Standard"/>
        <w:jc w:val="center"/>
        <w:rPr>
          <w:rFonts w:cs="Times New Roman"/>
          <w:b/>
          <w:bCs/>
        </w:rPr>
      </w:pPr>
    </w:p>
    <w:p w:rsidR="0074406B" w:rsidRDefault="00731AD4">
      <w:pPr>
        <w:pStyle w:val="Standard"/>
        <w:jc w:val="center"/>
      </w:pPr>
      <w:r>
        <w:rPr>
          <w:rFonts w:cs="Times New Roman"/>
          <w:bCs/>
        </w:rPr>
        <w:t xml:space="preserve">    </w:t>
      </w:r>
      <w:r>
        <w:rPr>
          <w:rFonts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</w:p>
    <w:p w:rsidR="0074406B" w:rsidRDefault="0074406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4406B" w:rsidRDefault="0074406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4406B" w:rsidRDefault="0074406B">
      <w:pPr>
        <w:pStyle w:val="Standard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4406B" w:rsidRDefault="00731AD4">
      <w:pPr>
        <w:pStyle w:val="Standard"/>
        <w:jc w:val="center"/>
      </w:pPr>
      <w:r>
        <w:rPr>
          <w:rFonts w:cs="Times New Roman"/>
          <w:b/>
          <w:caps/>
          <w:sz w:val="40"/>
          <w:szCs w:val="40"/>
        </w:rPr>
        <w:t>Рабочая программа</w:t>
      </w:r>
    </w:p>
    <w:p w:rsidR="0074406B" w:rsidRDefault="00731AD4" w:rsidP="00731AD4">
      <w:pPr>
        <w:pStyle w:val="Standard"/>
      </w:pPr>
      <w:r>
        <w:rPr>
          <w:rFonts w:cs="Times New Roman"/>
          <w:b/>
          <w:sz w:val="40"/>
          <w:szCs w:val="40"/>
        </w:rPr>
        <w:t xml:space="preserve">                    средней группы (от 4 до 5 лет)</w:t>
      </w:r>
    </w:p>
    <w:p w:rsidR="0074406B" w:rsidRDefault="00731AD4">
      <w:pPr>
        <w:pStyle w:val="Standard"/>
        <w:jc w:val="center"/>
        <w:rPr>
          <w:rFonts w:cs="Times New Roman"/>
          <w:sz w:val="40"/>
          <w:szCs w:val="40"/>
        </w:rPr>
      </w:pPr>
      <w:proofErr w:type="gramStart"/>
      <w:r>
        <w:rPr>
          <w:rFonts w:cs="Times New Roman"/>
          <w:sz w:val="40"/>
          <w:szCs w:val="40"/>
        </w:rPr>
        <w:t>Составлена</w:t>
      </w:r>
      <w:proofErr w:type="gramEnd"/>
      <w:r>
        <w:rPr>
          <w:rFonts w:cs="Times New Roman"/>
          <w:sz w:val="40"/>
          <w:szCs w:val="40"/>
        </w:rPr>
        <w:t xml:space="preserve">  на основе примерной программы</w:t>
      </w:r>
    </w:p>
    <w:p w:rsidR="0074406B" w:rsidRDefault="00731AD4">
      <w:pPr>
        <w:pStyle w:val="Standard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« Истоки »</w:t>
      </w:r>
      <w:r>
        <w:rPr>
          <w:rFonts w:cs="Times New Roman"/>
          <w:sz w:val="32"/>
          <w:szCs w:val="32"/>
        </w:rPr>
        <w:t xml:space="preserve"> </w:t>
      </w:r>
    </w:p>
    <w:p w:rsidR="0074406B" w:rsidRDefault="00731AD4">
      <w:pPr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Л.А. Парамонова, Т.И. Алиева, Т.В. Антонова </w:t>
      </w:r>
    </w:p>
    <w:p w:rsidR="0074406B" w:rsidRDefault="00731A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cs="Times New Roman"/>
          <w:sz w:val="40"/>
          <w:szCs w:val="40"/>
        </w:rPr>
        <w:t>составлена</w:t>
      </w:r>
      <w:proofErr w:type="gramEnd"/>
      <w:r>
        <w:rPr>
          <w:rFonts w:cs="Times New Roman"/>
          <w:sz w:val="40"/>
          <w:szCs w:val="40"/>
        </w:rPr>
        <w:t xml:space="preserve"> на основе примерной программы «От рождения до школы»</w:t>
      </w:r>
    </w:p>
    <w:p w:rsidR="0074406B" w:rsidRDefault="00731A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32"/>
          <w:szCs w:val="32"/>
        </w:rPr>
        <w:t xml:space="preserve">Н. Е. </w:t>
      </w:r>
      <w:proofErr w:type="spellStart"/>
      <w:r>
        <w:rPr>
          <w:rFonts w:cs="Times New Roman"/>
          <w:sz w:val="32"/>
          <w:szCs w:val="32"/>
        </w:rPr>
        <w:t>Веракса</w:t>
      </w:r>
      <w:proofErr w:type="spellEnd"/>
      <w:r>
        <w:rPr>
          <w:rFonts w:cs="Times New Roman"/>
          <w:sz w:val="32"/>
          <w:szCs w:val="32"/>
        </w:rPr>
        <w:t>, М. А. Васильевой, Т. С. Комаровой</w:t>
      </w: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31AD4">
      <w:pPr>
        <w:pStyle w:val="Standard"/>
        <w:jc w:val="center"/>
      </w:pPr>
      <w:r>
        <w:rPr>
          <w:rFonts w:eastAsia="Calibri" w:cs="Times New Roman"/>
          <w:sz w:val="40"/>
          <w:szCs w:val="40"/>
        </w:rPr>
        <w:t>Срок реализации программы 2019-2020 учебный го</w:t>
      </w: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4406B" w:rsidRDefault="0074406B">
      <w:pPr>
        <w:pStyle w:val="Standard"/>
        <w:jc w:val="center"/>
        <w:rPr>
          <w:rFonts w:eastAsia="Calibri" w:cs="Times New Roman"/>
          <w:sz w:val="40"/>
          <w:szCs w:val="40"/>
        </w:rPr>
      </w:pPr>
    </w:p>
    <w:p w:rsidR="00731AD4" w:rsidRDefault="00731AD4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AD4" w:rsidRDefault="00731AD4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AD4" w:rsidRDefault="00731AD4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AD4" w:rsidRDefault="00731AD4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AD4" w:rsidRDefault="00731AD4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406B" w:rsidRDefault="00731AD4">
      <w:pPr>
        <w:pStyle w:val="Standard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Авторы программы: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Хадикова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И.Н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К.М.</w:t>
      </w:r>
    </w:p>
    <w:p w:rsidR="0074406B" w:rsidRDefault="00731AD4" w:rsidP="00731AD4">
      <w:pPr>
        <w:pStyle w:val="Standard"/>
        <w:jc w:val="center"/>
      </w:pPr>
      <w:r>
        <w:rPr>
          <w:b/>
          <w:bCs/>
          <w:sz w:val="32"/>
          <w:szCs w:val="32"/>
        </w:rPr>
        <w:lastRenderedPageBreak/>
        <w:t>1.ЦЕЛЕВОЙ РАЗДЕЛ</w:t>
      </w:r>
    </w:p>
    <w:p w:rsidR="0074406B" w:rsidRDefault="00731AD4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32"/>
          <w:szCs w:val="32"/>
        </w:rPr>
        <w:t>1.1.Пояснительная записка.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sz w:val="28"/>
          <w:szCs w:val="28"/>
        </w:rPr>
        <w:t>Настоящая рабочая программа разработана на основе примерной основной образовательной  программы дошкольного образования « От рождения до школы»/ Под ред. Н</w:t>
      </w:r>
      <w:proofErr w:type="gramStart"/>
      <w:r>
        <w:rPr>
          <w:rFonts w:ascii="Liberation Serif" w:hAnsi="Liberation Serif" w:cs="Times New Roman"/>
          <w:sz w:val="28"/>
          <w:szCs w:val="28"/>
        </w:rPr>
        <w:t>,Е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Вераксы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Т.С.Комаровой</w:t>
      </w:r>
      <w:proofErr w:type="spellEnd"/>
      <w:r>
        <w:rPr>
          <w:rFonts w:ascii="Liberation Serif" w:hAnsi="Liberation Serif" w:cs="Times New Roman"/>
          <w:sz w:val="28"/>
          <w:szCs w:val="28"/>
        </w:rPr>
        <w:t>, М,.А. Васильевой., образовательной программы ДОУ.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программы «Истоки» Л</w:t>
      </w:r>
      <w:r>
        <w:rPr>
          <w:rFonts w:ascii="Times New Roman" w:hAnsi="Times New Roman"/>
          <w:sz w:val="28"/>
          <w:szCs w:val="28"/>
        </w:rPr>
        <w:t>.А. Парамонова, Т.И. Алиева, Т.В. Антонова и др.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Настоящая Программа обеспечивает разностороннее развитие детей от 3 до 4 лет с учетом их 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художественно-эстетическому. 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Данная программа разработана в соответствии с основными нормативно-правовыми документами по дошкольному воспитанию: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Конституция РФ, ст. 43, 72.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Конвенция о правах ребенка.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Типовое положение о ДОУ.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-Устав ДОУ  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sz w:val="28"/>
          <w:szCs w:val="28"/>
        </w:rPr>
        <w:t>Срок реализации образовательной программы:2019-2020</w:t>
      </w:r>
    </w:p>
    <w:p w:rsidR="0074406B" w:rsidRDefault="00731AD4">
      <w:pPr>
        <w:spacing w:after="4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1.2   Ц</w:t>
      </w:r>
      <w:r>
        <w:rPr>
          <w:rFonts w:ascii="Times New Roman" w:hAnsi="Times New Roman"/>
          <w:b/>
          <w:bCs/>
          <w:sz w:val="32"/>
          <w:szCs w:val="32"/>
        </w:rPr>
        <w:t xml:space="preserve">ели и задачи реализации Программы « Истоки»: </w:t>
      </w:r>
    </w:p>
    <w:p w:rsidR="0074406B" w:rsidRDefault="00731AD4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разные возможности. Являясь комплексной, программа предусматривает обогащение детского развития, взаимосвязь всех его сторон. Реализация основной образовательной программы обеспечивает права ребенка на физическое, интеллектуальное, социальное и эмоциональное развитие («Конвенция о правах ребенка»,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 на дошкольной ступени и при переходе к обучению в начальной школе.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Генеральной линией Федерального государственного образовательного стандарта дошкольного образования является развитие личности ребенка, которое происходит в процессе присвоения им общекультурных норм, заложенных в предметах, способах деятельности, отношениях, общении. Все это делает содержание дошкольного образования базисным и многоаспектным (а не предметным, как в школе). В такое содержание образования входят: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информация из разных областей действительности,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активного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присвоения ребенком становится знанием (знание — </w:t>
      </w:r>
      <w:proofErr w:type="spellStart"/>
      <w:r>
        <w:rPr>
          <w:rFonts w:ascii="Times New Roman" w:hAnsi="Times New Roman"/>
          <w:sz w:val="28"/>
          <w:szCs w:val="28"/>
        </w:rPr>
        <w:t>субъектно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— способы и средства деятельности ребенка, разных ее видов (игровой, двигательной,</w:t>
      </w:r>
      <w:proofErr w:type="gramEnd"/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познавательной, речевой);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способы общения и адекватного поведения в разных ситуациях,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набор определенных личностных качеств.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последним относятся: активность,</w:t>
      </w:r>
    </w:p>
    <w:p w:rsidR="0074406B" w:rsidRDefault="00731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инициативность, самостоятельность, любознательность, оптимистичность и открытость, толерантность, аккуратность и умение следить за своим внешним видом, экологически грамот-</w:t>
      </w:r>
    </w:p>
    <w:p w:rsidR="0074406B" w:rsidRDefault="00731AD4">
      <w:pPr>
        <w:spacing w:after="40"/>
        <w:jc w:val="both"/>
      </w:pPr>
      <w:r>
        <w:rPr>
          <w:rFonts w:ascii="Times New Roman" w:hAnsi="Times New Roman" w:cs="Times New Roman"/>
          <w:sz w:val="28"/>
          <w:szCs w:val="28"/>
        </w:rPr>
        <w:t>но вести себя в природном окружении и т.п.</w:t>
      </w:r>
    </w:p>
    <w:p w:rsidR="0074406B" w:rsidRDefault="00731AD4">
      <w:pPr>
        <w:pStyle w:val="1"/>
        <w:numPr>
          <w:ilvl w:val="0"/>
          <w:numId w:val="1"/>
        </w:numPr>
      </w:pPr>
      <w:r>
        <w:rPr>
          <w:rFonts w:ascii="Liberation Serif" w:hAnsi="Liberation Serif"/>
          <w:sz w:val="28"/>
          <w:szCs w:val="28"/>
        </w:rPr>
        <w:t>1.2   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 От рождения до школы»: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Цель Программы</w:t>
      </w:r>
      <w:r>
        <w:rPr>
          <w:rFonts w:ascii="Liberation Serif" w:hAnsi="Liberation Serif" w:cs="Times New Roman"/>
          <w:sz w:val="28"/>
          <w:szCs w:val="28"/>
        </w:rPr>
        <w:t xml:space="preserve"> примерной основной образовательной программы дошкольного общего образования  детского сада №25 с. Весело</w:t>
      </w:r>
      <w:proofErr w:type="gramStart"/>
      <w:r>
        <w:rPr>
          <w:rFonts w:ascii="Liberation Serif" w:hAnsi="Liberation Serif" w:cs="Times New Roman"/>
          <w:sz w:val="28"/>
          <w:szCs w:val="28"/>
        </w:rPr>
        <w:t>е–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обеспечение выполнения требований ФГОС ДО. Программа охватывает все образовательные области: познавательное, речевое, социально-коммуникативное, художественно-эстетическое и физическое. </w:t>
      </w:r>
    </w:p>
    <w:p w:rsidR="0074406B" w:rsidRDefault="00731AD4">
      <w:pPr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 xml:space="preserve">Задачи Программы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4406B" w:rsidRDefault="0074406B">
      <w:pPr>
        <w:pStyle w:val="1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731AD4" w:rsidRDefault="00731AD4" w:rsidP="00731AD4">
      <w:pPr>
        <w:pStyle w:val="1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</w:p>
    <w:p w:rsidR="0074406B" w:rsidRPr="00731AD4" w:rsidRDefault="00731AD4" w:rsidP="00731AD4">
      <w:pPr>
        <w:pStyle w:val="1"/>
        <w:numPr>
          <w:ilvl w:val="0"/>
          <w:numId w:val="1"/>
        </w:numPr>
        <w:jc w:val="center"/>
        <w:rPr>
          <w:rFonts w:ascii="Liberation Serif" w:hAnsi="Liberation Serif" w:cs="Times New Roman"/>
          <w:sz w:val="28"/>
          <w:szCs w:val="28"/>
        </w:rPr>
      </w:pPr>
      <w:r w:rsidRPr="00731AD4">
        <w:rPr>
          <w:rFonts w:ascii="Liberation Serif" w:hAnsi="Liberation Serif" w:cs="Times New Roman"/>
          <w:sz w:val="28"/>
          <w:szCs w:val="28"/>
        </w:rPr>
        <w:t>1.3.Планируемые результаты освоения  основной  образовательной  программы.</w:t>
      </w:r>
    </w:p>
    <w:p w:rsidR="0074406B" w:rsidRDefault="0073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Целевые ориентиры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• Соблюдает правила элементарной вежливости (самостоятельно или по напоминанию говорит «спасибо», «здравствуйте», «до свидания»,</w:t>
      </w:r>
      <w:proofErr w:type="gramEnd"/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Владеет активной речью, включенной в общение; может обращаться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• Стремится к общению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Целевые ориентиры на этапе завершения дошкольного образования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•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Способен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• Проявляет </w:t>
      </w:r>
      <w:proofErr w:type="spellStart"/>
      <w:r>
        <w:rPr>
          <w:rFonts w:ascii="Liberation Serif" w:hAnsi="Liberation Serif" w:cs="Times New Roman"/>
          <w:sz w:val="28"/>
          <w:szCs w:val="28"/>
        </w:rPr>
        <w:t>эмпатию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умение слышать других и стремление быть понятым другими.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Ребенок способен к волевым усилиям, может следовать социальным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нормам поведения и правилам в разных видах деятельности, во взаимоотношениях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ответственность за начатое дело.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естествознания, математики, истории и т.п.;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способен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к принятию собственных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решений, опираясь на свои знания и умения в различных видах деятельности.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уважение к жизни (в различных ее формах) и заботу об окружающей среде.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Соблюдает элементарные общепринятые нормы, имеет первичные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ценностные представления о том, «что такое хорошо и что такое плохо»,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стремится поступать хорошо; проявляет уважение к старшим и заботу о младших.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Система оценки результатов освоения программы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Liberation Serif" w:hAnsi="Liberation Serif" w:cs="Times New Roman"/>
          <w:sz w:val="28"/>
          <w:szCs w:val="28"/>
        </w:rPr>
        <w:t>ДО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Times New Roman"/>
          <w:sz w:val="28"/>
          <w:szCs w:val="28"/>
        </w:rPr>
        <w:t>целевые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игровой деятельности;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художественной деятельности;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 физического развития.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индивидуализации образования (в том числе поддержки ребенка,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построения его образовательной траектории или профессиональной коррекции особенностей его развития);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оптимизации работы с группой детей.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Педагог сам знакомится с природой, культурой родного края.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Составляет словарь-минимум тех слов, усвоение которых поможет детям понять новое содержание.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особенности природы;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люди, которые прославили свой край трудом, достижениями в искусстве, спорте;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люди, которые приобрели известность не только в крае, но и в стране  и за её пределами.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Демонстрируется то, что наличествует в их родном крае, но характерно для всей страны: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охрана природы;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труд людей;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соблюдение традиций, связанных с празднованием знаменательных дат;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проживание людей разных национальностей.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Показателем того, что работа оказывает положительное влияние на детей, является: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проявление детьми инициативы, действенного отношения к окружающей жизни;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желание слушать, читать книги с общественной тематикой;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74406B" w:rsidRDefault="0074406B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</w:t>
      </w: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731AD4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</w:t>
      </w: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87386" w:rsidRDefault="00E87386">
      <w:pPr>
        <w:spacing w:after="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E87386">
      <w:pPr>
        <w:spacing w:after="40"/>
        <w:jc w:val="both"/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                         </w:t>
      </w:r>
      <w:r w:rsidR="00731AD4">
        <w:rPr>
          <w:rFonts w:ascii="Liberation Serif" w:hAnsi="Liberation Serif" w:cs="Times New Roman"/>
          <w:b/>
          <w:sz w:val="44"/>
          <w:szCs w:val="44"/>
        </w:rPr>
        <w:t>Содержательный раздел</w:t>
      </w:r>
      <w:r w:rsidR="00731AD4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2.1 Учебный план ООП ДО в средней группе  </w:t>
      </w:r>
      <w:proofErr w:type="spellStart"/>
      <w:proofErr w:type="gramStart"/>
      <w:r>
        <w:rPr>
          <w:rFonts w:ascii="Liberation Serif" w:hAnsi="Liberation Serif" w:cs="Times New Roman"/>
          <w:b/>
          <w:sz w:val="28"/>
          <w:szCs w:val="28"/>
        </w:rPr>
        <w:t>группе</w:t>
      </w:r>
      <w:proofErr w:type="spellEnd"/>
      <w:proofErr w:type="gramEnd"/>
      <w:r>
        <w:rPr>
          <w:rFonts w:ascii="Liberation Serif" w:hAnsi="Liberation Serif" w:cs="Times New Roman"/>
          <w:b/>
          <w:sz w:val="28"/>
          <w:szCs w:val="28"/>
        </w:rPr>
        <w:t>.</w:t>
      </w:r>
    </w:p>
    <w:p w:rsidR="0074406B" w:rsidRDefault="00731A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Пояснительная записка к учебному плану.</w:t>
      </w:r>
    </w:p>
    <w:p w:rsidR="0074406B" w:rsidRDefault="00731A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основе определения учебному нагрузки нормативные требования Постановления об утверждении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СанПин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№19342 утвержденным постановлением санитарного врача РФ от 20.12.2010 №164 и программные требования по организации НОД.</w:t>
      </w:r>
      <w:proofErr w:type="gramEnd"/>
    </w:p>
    <w:p w:rsidR="0074406B" w:rsidRDefault="0073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структуре учебного плана выделяется инвариантная </w:t>
      </w:r>
      <w:proofErr w:type="spellStart"/>
      <w:r>
        <w:rPr>
          <w:rFonts w:ascii="Liberation Serif" w:hAnsi="Liberation Serif" w:cs="Times New Roman"/>
          <w:sz w:val="28"/>
          <w:szCs w:val="28"/>
        </w:rPr>
        <w:t>часть</w:t>
      </w:r>
      <w:proofErr w:type="gramStart"/>
      <w:r>
        <w:rPr>
          <w:rFonts w:ascii="Liberation Serif" w:hAnsi="Liberation Serif" w:cs="Times New Roman"/>
          <w:sz w:val="28"/>
          <w:szCs w:val="28"/>
        </w:rPr>
        <w:t>.И</w:t>
      </w:r>
      <w:proofErr w:type="gramEnd"/>
      <w:r>
        <w:rPr>
          <w:rFonts w:ascii="Liberation Serif" w:hAnsi="Liberation Serif" w:cs="Times New Roman"/>
          <w:sz w:val="28"/>
          <w:szCs w:val="28"/>
        </w:rPr>
        <w:t>нвариантная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часть обеспечивает выполнение обязательной части ООП ДО  МДОУ «От рождения до школы» под ред. Н.Е.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Вераксы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</w:p>
    <w:p w:rsidR="0074406B" w:rsidRDefault="0074406B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31AD4">
      <w:pPr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  средней  группе (дети 4-5  лет) – не более 20 мин. </w:t>
      </w:r>
    </w:p>
    <w:tbl>
      <w:tblPr>
        <w:tblStyle w:val="af3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4406B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Направление/</w:t>
            </w:r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области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Виды 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деятельности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Средняя группа</w:t>
            </w:r>
          </w:p>
        </w:tc>
      </w:tr>
      <w:tr w:rsidR="0074406B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Физкультурно-оздоровительное</w:t>
            </w:r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Физическая</w:t>
            </w:r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культура</w:t>
            </w: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74406B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«Здоровье»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ОД в режимных моментах, </w:t>
            </w:r>
          </w:p>
        </w:tc>
      </w:tr>
      <w:tr w:rsidR="0074406B">
        <w:trPr>
          <w:trHeight w:val="568"/>
        </w:trPr>
        <w:tc>
          <w:tcPr>
            <w:tcW w:w="3115" w:type="dxa"/>
            <w:vMerge w:val="restart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Познавательное развитие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ФЭМП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1080"/>
        </w:trPr>
        <w:tc>
          <w:tcPr>
            <w:tcW w:w="3115" w:type="dxa"/>
            <w:vMerge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Формирование</w:t>
            </w:r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целостной картины мира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1056"/>
        </w:trPr>
        <w:tc>
          <w:tcPr>
            <w:tcW w:w="3115" w:type="dxa"/>
            <w:vMerge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Познават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сслед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конструктивн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.)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ОД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режимных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моменах</w:t>
            </w:r>
            <w:proofErr w:type="spellEnd"/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824"/>
        </w:trPr>
        <w:tc>
          <w:tcPr>
            <w:tcW w:w="3115" w:type="dxa"/>
            <w:vMerge w:val="restart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Развитие речи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567"/>
        </w:trPr>
        <w:tc>
          <w:tcPr>
            <w:tcW w:w="3115" w:type="dxa"/>
            <w:vMerge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Чтение художественной литературы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6B">
        <w:trPr>
          <w:trHeight w:val="567"/>
        </w:trPr>
        <w:tc>
          <w:tcPr>
            <w:tcW w:w="3115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06B">
        <w:trPr>
          <w:trHeight w:val="609"/>
        </w:trPr>
        <w:tc>
          <w:tcPr>
            <w:tcW w:w="3115" w:type="dxa"/>
            <w:vMerge w:val="restart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Рисование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595"/>
        </w:trPr>
        <w:tc>
          <w:tcPr>
            <w:tcW w:w="3115" w:type="dxa"/>
            <w:vMerge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Лепка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0.5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651"/>
        </w:trPr>
        <w:tc>
          <w:tcPr>
            <w:tcW w:w="3115" w:type="dxa"/>
            <w:vMerge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Аппликация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0.5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4406B">
        <w:trPr>
          <w:trHeight w:val="789"/>
        </w:trPr>
        <w:tc>
          <w:tcPr>
            <w:tcW w:w="3115" w:type="dxa"/>
            <w:vMerge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Музыка</w:t>
            </w: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74406B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Безопасность</w:t>
            </w:r>
          </w:p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ОД в режимных моментах, интеграция</w:t>
            </w:r>
          </w:p>
        </w:tc>
      </w:tr>
      <w:tr w:rsidR="0074406B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Труд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ОД в режимных моментах, </w:t>
            </w:r>
          </w:p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интеграция</w:t>
            </w:r>
          </w:p>
        </w:tc>
      </w:tr>
      <w:tr w:rsidR="0074406B">
        <w:trPr>
          <w:trHeight w:val="511"/>
        </w:trPr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</w:tr>
    </w:tbl>
    <w:p w:rsidR="0074406B" w:rsidRDefault="0074406B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Режимные моменты.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Режим детского сада направлен на использование максимально возможного времени для игр и свободной деятельности детей.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Организация оздоровительного режима, стереотипно повторяющиеся режимные моменты: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время приема пищи;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укладывание на дневной сон;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время прогулки на открытом воздухе.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Все остальные компоненты режима носят динамичный характер.    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В ДОУ созданы условия для реализации потребности детей в двигательной активности в помещении и на улице.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-Организация занятий осуществляется преимущественно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деятельностным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методом с применением приемов снятия психоэмоционального напряжения </w:t>
      </w:r>
      <w:r>
        <w:rPr>
          <w:rFonts w:ascii="Liberation Serif" w:hAnsi="Liberation Serif" w:cs="Times New Roman"/>
          <w:sz w:val="28"/>
          <w:szCs w:val="28"/>
        </w:rPr>
        <w:lastRenderedPageBreak/>
        <w:t>(на продолжительное сосредоточение у ребенка нет физических сил), ограничение до минимума отвлекающих факторов.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-При организации образовательного процесса преимущество отдается интегрированным, индивидуальным и подгрупповым занятиям.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-Занятия познавательного цикла в понедельник не проводятся из-за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перевозбудимости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или заторможенности нервной системы ребенка после выходных дней.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-Возбужденный (болезнью) ребенок не занимается больше, чем он может (переключение его внимания на другую деятельность).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-Использование музыкотерапии в течение дня.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-Использование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психотехнологий</w:t>
      </w:r>
      <w:proofErr w:type="spellEnd"/>
      <w:r>
        <w:rPr>
          <w:rFonts w:ascii="Liberation Serif" w:hAnsi="Liberation Serif" w:cs="Times New Roman"/>
          <w:sz w:val="28"/>
          <w:szCs w:val="28"/>
        </w:rPr>
        <w:t>: «вхождение в день», «рефлексия прожитого дня».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-В ДОУ установлены доверительные отношения с родителями: родителям представлена возможность активного участия в педагогическом процессе, родители-эксперты педагогической деятельности учреждения.</w:t>
      </w:r>
    </w:p>
    <w:p w:rsidR="0074406B" w:rsidRDefault="00731AD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-Интеграция воспитательно-образовательного и лечебно-профилактического процесса позволяют достигнуть эффективных результатов в развитии и оздоровлении детей: сокращается количество дней острого периода болезни ребенка, наблюдается более легкая адаптация детей к режиму детского сада, социализация в обществе. </w:t>
      </w:r>
    </w:p>
    <w:p w:rsidR="0074406B" w:rsidRDefault="00731AD4">
      <w:pPr>
        <w:spacing w:after="40"/>
        <w:rPr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 xml:space="preserve"> </w:t>
      </w:r>
      <w:r>
        <w:rPr>
          <w:rFonts w:ascii="Liberation Serif" w:hAnsi="Liberation Serif" w:cs="Times New Roman"/>
          <w:b/>
          <w:sz w:val="32"/>
          <w:szCs w:val="32"/>
        </w:rPr>
        <w:t>2.2 Взаимодействие детского сада с семьей</w:t>
      </w:r>
    </w:p>
    <w:p w:rsidR="0074406B" w:rsidRDefault="0073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</w:p>
    <w:p w:rsidR="0074406B" w:rsidRDefault="0073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повышения компетентности родителей в области воспитания.</w:t>
      </w:r>
    </w:p>
    <w:p w:rsidR="0074406B" w:rsidRDefault="0073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74406B" w:rsidRDefault="0074406B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jc w:val="both"/>
        <w:rPr>
          <w:sz w:val="30"/>
          <w:szCs w:val="30"/>
        </w:rPr>
      </w:pP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2.3Содержание  психолого-педагогической   работы по образовательным областям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социально-коммуникативное развитие;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познавательное развитие;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речевое развитие;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● художественно - эстетическое развитие;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● физическое развитие. 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</w:t>
      </w:r>
    </w:p>
    <w:p w:rsidR="0074406B" w:rsidRDefault="00731AD4">
      <w:pPr>
        <w:spacing w:after="40"/>
        <w:jc w:val="both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Социально-коммуникативное развитие</w:t>
      </w:r>
    </w:p>
    <w:p w:rsidR="0074406B" w:rsidRDefault="00731AD4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74406B" w:rsidRDefault="00731AD4">
      <w:pPr>
        <w:spacing w:after="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Социализация, развитие общения, нравственное воспитание</w:t>
      </w:r>
    </w:p>
    <w:tbl>
      <w:tblPr>
        <w:tblStyle w:val="af3"/>
        <w:tblW w:w="10665" w:type="dxa"/>
        <w:tblInd w:w="-4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40"/>
        <w:gridCol w:w="8625"/>
      </w:tblGrid>
      <w:tr w:rsidR="0074406B">
        <w:tc>
          <w:tcPr>
            <w:tcW w:w="204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группа(4-5 лет)</w:t>
            </w:r>
          </w:p>
        </w:tc>
        <w:tc>
          <w:tcPr>
            <w:tcW w:w="862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поступил справедливо, уступил по просьбе сверстника (разделил кубики поровну).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к коллективным играм, правилам добрых взаимоотношений.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Напоминать детям о необходимости здороваться, прощаться, называть работников дошкольного учреждения по имени и отчеству,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вмешиваться в разговор взрослых, вежливо выражать свою просьбу, благодарить за оказанную услугу.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Ребенок в семье и сообществе, патриотическое воспитание</w:t>
      </w:r>
    </w:p>
    <w:tbl>
      <w:tblPr>
        <w:tblStyle w:val="af3"/>
        <w:tblW w:w="10665" w:type="dxa"/>
        <w:tblInd w:w="-4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40"/>
        <w:gridCol w:w="8625"/>
      </w:tblGrid>
      <w:tr w:rsidR="0074406B">
        <w:tc>
          <w:tcPr>
            <w:tcW w:w="204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Средняя группа(4-5 лет)</w:t>
            </w:r>
          </w:p>
        </w:tc>
        <w:tc>
          <w:tcPr>
            <w:tcW w:w="862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браз 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первичные тендерные представления (мальчики сильные, смелые; девочки нежные, женственные).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формировать  представления детей о семье, ее членах. Дать первоначальные представления о родственных отношениях (сын, мама, папа, дочь и т. д.).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Интересоваться тем, какие обязанности по дому есть у ребенка (убирать игрушки, помогать накрывать на стол и т. п.).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Детский сад.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замечать изменения в оформлении группы и зала, участка детского сада (как красиво смотрятся яркие, нарядные игрушки, </w:t>
            </w:r>
            <w:r>
              <w:br w:type="page"/>
            </w:r>
            <w:proofErr w:type="gramEnd"/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рисунки детей и т. п.). Привлекать к обсуждению и посильному участию в оформлении группы, к созданию ее символики и традиций.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Родная страна.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Рассказывать о Российской армии, о воинах, которые охраняют нашу Родину (пограничники, моряки, летчики).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sz w:val="28"/>
          <w:szCs w:val="28"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Самообслуживание, самостоятельность  трудовое воспитание</w:t>
      </w:r>
    </w:p>
    <w:tbl>
      <w:tblPr>
        <w:tblStyle w:val="af3"/>
        <w:tblW w:w="10343" w:type="dxa"/>
        <w:tblInd w:w="-25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75"/>
        <w:gridCol w:w="8468"/>
      </w:tblGrid>
      <w:tr w:rsidR="0074406B">
        <w:tc>
          <w:tcPr>
            <w:tcW w:w="187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лет)</w:t>
            </w:r>
          </w:p>
        </w:tc>
        <w:tc>
          <w:tcPr>
            <w:tcW w:w="8468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ультурно-гигиенические навыки.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воспитывать у детей опрятность, привычку следить за своим внешним видом.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привычку самостоятельно умываться, мыть руки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мылом перед едой, по мере загрязнения, после пользования туалетом.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пользоваться расческой, носовым платком; при кашле и чихании отворачиваться, прикрывать рот и нос носовым платком.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Самообслуживание.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самостоятельно одеваться, раздеваться. Приучать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Приучать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т.д.)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Общественно-полезный труд.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у детей положительное отношение к труду, желание трудиться. Формировать ответственное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от-ношение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порученному заданию (умение и желание доводить дело до конца, стремление сделать его хорошо).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работы, заботиться о своевременном завершении совместного задания. Поощрять инициативу в оказании помощи товарищам, взрослым.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воспитателю подклеивать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книги, коробки.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раскладывать столовые приборы (ложки, вилки, ножи).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Труд в природе.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Приобщать детей к работе по выращиванию зелени для корма птицам в зимнее время; к подкормке зимующих птиц.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стремление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воспитателю приводить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порядок используемое в трудовой деятельности оборудование (очищать, просушивать, относить в отведенное место). 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Уважение к труду взрослых.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Знакомить детей с профессиями близких людей, подчеркивая значимость их труда. Формировать интерес к профессиям родителей. </w:t>
            </w:r>
          </w:p>
        </w:tc>
      </w:tr>
    </w:tbl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                                      Формирование основ безопасности  </w:t>
      </w:r>
    </w:p>
    <w:tbl>
      <w:tblPr>
        <w:tblStyle w:val="af3"/>
        <w:tblW w:w="10358" w:type="dxa"/>
        <w:tblInd w:w="-2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5"/>
        <w:gridCol w:w="8423"/>
      </w:tblGrid>
      <w:tr w:rsidR="0074406B">
        <w:tc>
          <w:tcPr>
            <w:tcW w:w="193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лет)</w:t>
            </w:r>
          </w:p>
        </w:tc>
        <w:tc>
          <w:tcPr>
            <w:tcW w:w="842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езопасное поведение в природе.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многообразием животного и растительного мира, с явлениями неживой природы.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понятия: «съедобное», «несъедобное», «лекарственные растения».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опасными насекомыми и ядовитыми растениями.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на дорогах.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наблюдательность, умение ориентироваться в помещении и на участке детского сада, в ближайшей местности.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Уточнять знания детей о назначении светофора и работе полицейского.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со знаками дорожного движения «Пешеходный переход», «Остановка общественного транспорта».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навыки культурного поведения в общественном транспорте.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собственной жизнедеятельности.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правилами безопасного поведения во время игр. Рассказывать о ситуациях, опасных для жизни и здоровья.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назначением, работой и правилами пользования бытовыми электроприборами (пылесос, электрочайник, утюг и др.).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пользоваться столовыми приборами (вилка, нож), ножницами.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правилами езды на велосипеде.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правилами поведения с незнакомыми людьми. 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Рассказывать детям о работе пожарных, причинах возникновения пожаров и правилах поведения при пожаре.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Познавательное развитие</w:t>
      </w:r>
    </w:p>
    <w:p w:rsidR="0074406B" w:rsidRDefault="00731AD4">
      <w:pPr>
        <w:pStyle w:val="Default"/>
        <w:spacing w:after="40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мира». </w:t>
      </w:r>
    </w:p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>Развитие познавательн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о-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исследовательской деятельности</w:t>
      </w:r>
    </w:p>
    <w:tbl>
      <w:tblPr>
        <w:tblStyle w:val="af3"/>
        <w:tblW w:w="10463" w:type="dxa"/>
        <w:tblInd w:w="-3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80"/>
        <w:gridCol w:w="8483"/>
      </w:tblGrid>
      <w:tr w:rsidR="0074406B"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группа(4-5лет)</w:t>
            </w:r>
          </w:p>
        </w:tc>
        <w:tc>
          <w:tcPr>
            <w:tcW w:w="848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азвитие познавательно-исследовательской деятельности.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      </w:r>
            <w:proofErr w:type="gramEnd"/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Приобщение  к социокультурным ценностям</w:t>
      </w:r>
    </w:p>
    <w:tbl>
      <w:tblPr>
        <w:tblStyle w:val="af3"/>
        <w:tblW w:w="10425" w:type="dxa"/>
        <w:tblInd w:w="-3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5"/>
        <w:gridCol w:w="8490"/>
      </w:tblGrid>
      <w:tr w:rsidR="0074406B">
        <w:trPr>
          <w:trHeight w:val="333"/>
        </w:trPr>
        <w:tc>
          <w:tcPr>
            <w:tcW w:w="193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лет)</w:t>
            </w:r>
          </w:p>
        </w:tc>
        <w:tc>
          <w:tcPr>
            <w:tcW w:w="849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риобщение к социокультурным ценностям.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социальным миром, расширение кругозора детей, формирование целостной картины мира.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представлений о планете Земля как общем доме людей, о многообразии стран и народов мира.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Формирование элементарных математических представлений</w:t>
      </w:r>
    </w:p>
    <w:tbl>
      <w:tblPr>
        <w:tblStyle w:val="af3"/>
        <w:tblW w:w="10425" w:type="dxa"/>
        <w:tblInd w:w="-2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5"/>
        <w:gridCol w:w="8490"/>
      </w:tblGrid>
      <w:tr w:rsidR="0074406B">
        <w:tc>
          <w:tcPr>
            <w:tcW w:w="1935" w:type="dxa"/>
            <w:shd w:val="clear" w:color="auto" w:fill="auto"/>
            <w:tcMar>
              <w:left w:w="98" w:type="dxa"/>
            </w:tcMar>
          </w:tcPr>
          <w:p w:rsidR="0074406B" w:rsidRDefault="0074406B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49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оличество и счет.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      </w:r>
            <w:proofErr w:type="gramEnd"/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сего три кружка». Сравнивать две группы предметов, именуемые числами 1-2, 2-2, 2-3, 3-3, 3-4,4-4,4-5, 5-5.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порядковом счете,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пользоваться количественными и порядковыми числительными, отвечать на вопросы «Сколько?», «Который по счету?», «На котором месте?».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  <w:r>
              <w:br w:type="page"/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Елочек и зайчиков поровну —3 и 3» или: «Елочек больше (3), а зайчиков меньше (2). Убрали 1 елочку, их стало тоже 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Елочек и зайчиков стало поровну: 2 и 2»), </w:t>
            </w:r>
            <w:proofErr w:type="gramEnd"/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Величина.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ороче, шире —уже, выше —ниже, толще —тоньше или равные (одинаковые) по длине, ширине,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высоте, толщине).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амая высокая, эта (оранжевая) —пониже, эта (розовая) — еще ниже, а эта (желтая) — самая низкая» и т. д.).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том, что фигуры могут быть разных размеров: большой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аленький куб (шар, круг, квадрат, треугольник, прямоугольник).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соотносить форму предметов с известными геометрическими фигурами: тарелка — круг, платок — квадрат, мяч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ар, окно, дверь —прямоугольник и др.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Ориентировка в пространстве.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умения определять про-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странственные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от себя, двигаться в заданном направлении (вперед — назад, направо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пространственными отношениями: далеко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лизко (дом стоит близко, а березка растет далеко).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Ориентировка во времени.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частях суток, их характерных особенностях, последовательности (утро — день — вечер — ночь). 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Объяснить значение слов: «вчера», «сегодня», «завтра».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Ознакомление    с миром природы</w:t>
      </w:r>
    </w:p>
    <w:tbl>
      <w:tblPr>
        <w:tblStyle w:val="af3"/>
        <w:tblW w:w="10380" w:type="dxa"/>
        <w:tblInd w:w="-2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40"/>
        <w:gridCol w:w="8340"/>
      </w:tblGrid>
      <w:tr w:rsidR="0074406B">
        <w:tc>
          <w:tcPr>
            <w:tcW w:w="204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лет)</w:t>
            </w:r>
          </w:p>
        </w:tc>
        <w:tc>
          <w:tcPr>
            <w:tcW w:w="834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асширять представления детей о природе.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детей с представителями класса пресмыкающихся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некоторых насекомых (муравей, бабочка, жук, божья коровка).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      </w:r>
            <w:proofErr w:type="gramEnd"/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хлорофитум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герань, бегония, примула и др.); знакомить со способами ухода за ними.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узнавать и называть 3-4 вида деревьев (елка, сосна, береза, клен и др.).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Рассказывать детям о свойствах песка, глины и камня.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условиях, необходимых для жизни людей, животных, растений (воздух, вода, питание и т. п.).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замечать изменения в природе.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Рассказывать об охране растений и животных.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Сезонные наблюдения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Осень.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Устанавливать простейшие связи между явлениями живой и неживой природы (похолодало — исчезли бабочки, жуки; отцвели цветы и т. д.).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к участию в сборе семян растений.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Зима.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замечать изменения в природе, сравнивать осенний и зимний пейзажи.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Наблюдать за поведением птиц на улице и в уголке природы.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Рассматривать и сравнивать следы птиц на снегу. Оказывать помощь зимующим птицам, называть их.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том, что в мороз вода превращается в лед, сосульки; лед и снег в теплом помещении тают.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к участию в зимних забавах: катание с горки на санках, ходьба на лыжах, лепка поделок из снега.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Весна.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156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Рассказывать детям о том, что весной зацветают многие комнатные растения.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детей к работам в огороде и цветниках.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Лето.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купаются.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процессе различных видов деятельности расширять представления детей о свойствах песка, воды, камней и глины. 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о том, что летом созревают многие фрукты, овощи, ягоды и грибы; у животных подрастают детеныши.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Речевое развитие</w:t>
      </w:r>
    </w:p>
    <w:p w:rsidR="0074406B" w:rsidRDefault="0074406B" w:rsidP="00E87386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6B" w:rsidRDefault="00731AD4" w:rsidP="00E87386">
      <w:pPr>
        <w:spacing w:after="40"/>
        <w:ind w:left="-284" w:right="-538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 о-синтетической активности как предпосылки обучения грамоте».</w:t>
      </w:r>
      <w:proofErr w:type="gramEnd"/>
    </w:p>
    <w:p w:rsidR="0074406B" w:rsidRDefault="0074406B">
      <w:pPr>
        <w:spacing w:after="40"/>
        <w:rPr>
          <w:rFonts w:cs="Times New Roman"/>
          <w:b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Развитие речи</w:t>
      </w:r>
    </w:p>
    <w:tbl>
      <w:tblPr>
        <w:tblStyle w:val="af3"/>
        <w:tblW w:w="10545" w:type="dxa"/>
        <w:tblInd w:w="-4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80"/>
        <w:gridCol w:w="8565"/>
      </w:tblGrid>
      <w:tr w:rsidR="0074406B"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лет)</w:t>
            </w:r>
          </w:p>
        </w:tc>
        <w:tc>
          <w:tcPr>
            <w:tcW w:w="856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азвивающая речевая среда.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Обсуждать с детьми информацию о предметах, явлениях, событиях, выходящих за пределы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привычного 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ближайшего окружения.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любознательности.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высказать свое недовольство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поступком, как извиниться.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словаря.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употребление в речи названий предметов, их частей, материалов, из которых они изготовлены.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использовать в речи наиболее употребительные прилагательные, глаголы, наречия, предлоги.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Вводить в словарь детей существительные, обозначающие профессии; глаголы, характеризующие трудовые действия.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определять и называть местоположение предмета (слева, справа, рядом, около,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суток. Помогать за-менять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рязный, светло —темно).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употреблять существительные с обобщающим значением (мебель, овощи, животные и т. п.).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речи. </w:t>
            </w:r>
            <w:r>
              <w:rPr>
                <w:rFonts w:ascii="Times New Roman" w:hAnsi="Times New Roman"/>
                <w:sz w:val="28"/>
                <w:szCs w:val="28"/>
              </w:rPr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л) звуков. Развивать артикуляционный аппарат.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фонематический слух: учить различать на слух и называть слова, начинающиеся на определенный звук.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интонационную выразительность речи.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Грамматический строй речи.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исят, медвежата —медвежат);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Напоминать правильные формы повелительного наклонения некоторых глаголов (Ляг!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Лежи! Поезжай!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Беги! и т. п.), несклоняемых существительных (пальто, пианино, кофе, какао). </w:t>
            </w:r>
            <w:proofErr w:type="gramEnd"/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Поощрять характерное для пятого года жизни словотворчество, тактично подсказывать общепринятый образец слова.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Побуждать детей активно употреблять в речи простейшие виды сложносочиненных и сложноподчиненных предложений.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Связная речь.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диалогическую речь: учить участвовать в беседе, понятно для слушателей отвечать на вопросы и задавать их.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пересказывать наиболее выразительные и динамичные отрывки из сказок. 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Художественная     литература</w:t>
      </w:r>
    </w:p>
    <w:tbl>
      <w:tblPr>
        <w:tblStyle w:val="af3"/>
        <w:tblW w:w="10553" w:type="dxa"/>
        <w:tblInd w:w="-4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80"/>
        <w:gridCol w:w="8573"/>
      </w:tblGrid>
      <w:tr w:rsidR="0074406B"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Средняя группа (4-5 лет)</w:t>
            </w:r>
          </w:p>
        </w:tc>
        <w:tc>
          <w:tcPr>
            <w:tcW w:w="857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родолжать развивать интерес детей к художественной литературе. Учить внимательно и заинтересованно слушать сказки, рассказы,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запоминать считалки, скороговорки, загадки. Прививать интерес к чтению больших произведений (по главам).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эмоционального отношения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турным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произведениям.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Побуждать рассказывать о своем восприятии конкретного поступка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тературного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персонажа.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понять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скрытые мотивы поведения героев произведения.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Помогать выразительно, с естественными интонациями читать стихи, участвовать в чтении текста по ролям, в инсценировках. 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Художественно-эстетическое развитие</w:t>
      </w:r>
    </w:p>
    <w:p w:rsidR="0074406B" w:rsidRDefault="00731AD4" w:rsidP="00E87386">
      <w:pPr>
        <w:pStyle w:val="Default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риобщать детей к восприятию искусства, развивать интерес к нему. Поощрять выражение эстетических чувств, проявление эмоций при </w:t>
      </w:r>
      <w:proofErr w:type="gramStart"/>
      <w:r>
        <w:rPr>
          <w:rFonts w:ascii="Times New Roman" w:hAnsi="Times New Roman"/>
          <w:sz w:val="28"/>
          <w:szCs w:val="28"/>
        </w:rPr>
        <w:t>рас-</w:t>
      </w:r>
      <w:proofErr w:type="spellStart"/>
      <w:r>
        <w:rPr>
          <w:rFonts w:ascii="Times New Roman" w:hAnsi="Times New Roman"/>
          <w:sz w:val="28"/>
          <w:szCs w:val="28"/>
        </w:rPr>
        <w:t>сматривании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предметов народного и декоративно-прикладного искусства, прослушивании произведений музыкального фольклора.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профессиями артиста, художника, композитора.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узнавать и называть предметы и явления природы, </w:t>
      </w:r>
      <w:proofErr w:type="gramStart"/>
      <w:r>
        <w:rPr>
          <w:rFonts w:ascii="Times New Roman" w:hAnsi="Times New Roman"/>
          <w:sz w:val="28"/>
          <w:szCs w:val="28"/>
        </w:rPr>
        <w:t>окру-</w:t>
      </w:r>
      <w:proofErr w:type="spellStart"/>
      <w:r>
        <w:rPr>
          <w:rFonts w:ascii="Times New Roman" w:hAnsi="Times New Roman"/>
          <w:sz w:val="28"/>
          <w:szCs w:val="28"/>
        </w:rPr>
        <w:t>жающей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действительности в художественных образах (литература, музыка, изобразительное искусство).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>
        <w:rPr>
          <w:rFonts w:ascii="Times New Roman" w:hAnsi="Times New Roman"/>
          <w:sz w:val="28"/>
          <w:szCs w:val="28"/>
        </w:rPr>
        <w:t>соооружение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(архитектура). </w:t>
      </w:r>
      <w:proofErr w:type="gramEnd"/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художествен-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образы в изобразительной, музыкальной, конструктивной деятельности. </w:t>
      </w:r>
      <w:proofErr w:type="gramEnd"/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архитектурой.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</w:t>
      </w:r>
      <w:r>
        <w:rPr>
          <w:rFonts w:ascii="Times New Roman" w:hAnsi="Times New Roman"/>
          <w:sz w:val="28"/>
          <w:szCs w:val="28"/>
        </w:rPr>
        <w:lastRenderedPageBreak/>
        <w:t xml:space="preserve">разными окнами, с разным количеством этажей, подъездов и т.д. </w:t>
      </w:r>
      <w:proofErr w:type="gramEnd"/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Вызывать интерес к различным строениям, расположенным вокруг </w:t>
      </w:r>
      <w:proofErr w:type="gramStart"/>
      <w:r>
        <w:rPr>
          <w:rFonts w:ascii="Times New Roman" w:hAnsi="Times New Roman"/>
          <w:sz w:val="28"/>
          <w:szCs w:val="28"/>
        </w:rPr>
        <w:t>дет-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сада (дома, в которых живут ребенок и его друзья, школа, кинотеатр). </w:t>
      </w:r>
    </w:p>
    <w:p w:rsidR="0074406B" w:rsidRDefault="00731AD4" w:rsidP="00E87386">
      <w:pPr>
        <w:pStyle w:val="Default"/>
        <w:jc w:val="both"/>
      </w:pPr>
      <w:r>
        <w:rPr>
          <w:rFonts w:ascii="Times New Roman" w:hAnsi="Times New Roman"/>
          <w:sz w:val="28"/>
          <w:szCs w:val="28"/>
        </w:rPr>
        <w:t>Привлекать внимание детей к сходству и различиям разных зданий, поощрять</w:t>
      </w:r>
      <w:r>
        <w:rPr>
          <w:sz w:val="2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Поощрять стремление детей изображать в рисунках, аппликациях реальные и сказочные строения.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посещение музея (совместно с родителями), рассказать о назначении музея.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интерес к посещению кукольного театра, выставок.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созданных писателями и поэтами. </w:t>
      </w:r>
    </w:p>
    <w:p w:rsidR="0074406B" w:rsidRDefault="00731AD4" w:rsidP="00E87386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произведениями народного искусства (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сказки, загадки, песни, хороводы,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>, изделия народного декоративно-при-</w:t>
      </w:r>
      <w:proofErr w:type="spellStart"/>
      <w:r>
        <w:rPr>
          <w:rFonts w:ascii="Times New Roman" w:hAnsi="Times New Roman"/>
          <w:sz w:val="28"/>
          <w:szCs w:val="28"/>
        </w:rPr>
        <w:t>кладного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искусства). </w:t>
      </w:r>
    </w:p>
    <w:p w:rsidR="0074406B" w:rsidRDefault="00731AD4" w:rsidP="00E87386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бережное отношение к произведениям искусства. </w:t>
      </w:r>
    </w:p>
    <w:p w:rsidR="0074406B" w:rsidRDefault="00731AD4">
      <w:pPr>
        <w:spacing w:after="4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4406B" w:rsidRDefault="00731AD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Изобразительная деятельность</w:t>
      </w:r>
    </w:p>
    <w:tbl>
      <w:tblPr>
        <w:tblStyle w:val="af3"/>
        <w:tblW w:w="10568" w:type="dxa"/>
        <w:tblInd w:w="-42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05"/>
        <w:gridCol w:w="8963"/>
      </w:tblGrid>
      <w:tr w:rsidR="0074406B">
        <w:tc>
          <w:tcPr>
            <w:tcW w:w="160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Средняя группа(4-5лет)</w:t>
            </w:r>
          </w:p>
        </w:tc>
        <w:tc>
          <w:tcPr>
            <w:tcW w:w="896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умение рассматривать и обследовать предметы, в том числе с помощью рук.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представления детей об изобразительном искусстве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ил-люстрации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умение создавать коллективные произведения в рисовании, лепке, аппликации.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проявлять дружелюбие при оценке работ других детей.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 детей умение рисовать отдельные предметы и создавать сюжетные композиции, повторяя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  <w:proofErr w:type="gramEnd"/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при передаче сюжета располагать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Учить смешивать краски для получения нужных цветов и оттенков.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Декоративное рисование.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узоров. Использовать дымковские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Лепка.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интерес детей к лепке; совершенствовать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лепить из глины (из пластилина, пластической массы).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приемы лепки, освоенные в предыдущих группах; учить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прищипыванию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прищипыванию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приемы аккуратной лепки.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аппликации, усложняя ее содержание и расширяя возможности создания разнообразных изображений.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углов; использовать этот прием для изображения в аппликации овощей, фруктов, ягод, цветов и т. п.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полукруги, четверти; квадрат—на треугольники и т. д.). </w:t>
            </w:r>
          </w:p>
          <w:p w:rsidR="0074406B" w:rsidRDefault="00731AD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навыки аккуратного вырезывания и наклеивания. 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Поощрять проявление активности и творчества. 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sz w:val="28"/>
          <w:szCs w:val="28"/>
        </w:rPr>
      </w:pPr>
    </w:p>
    <w:p w:rsidR="0074406B" w:rsidRDefault="00731AD4"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b/>
          <w:color w:val="000000"/>
          <w:sz w:val="32"/>
          <w:szCs w:val="32"/>
        </w:rPr>
        <w:t>Национально-региональный компонент</w:t>
      </w:r>
    </w:p>
    <w:p w:rsidR="0074406B" w:rsidRDefault="00731AD4">
      <w:pPr>
        <w:jc w:val="both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Целью</w:t>
      </w:r>
      <w:r>
        <w:rPr>
          <w:rFonts w:ascii="Liberation Serif" w:hAnsi="Liberation Serif"/>
          <w:color w:val="000000"/>
          <w:sz w:val="28"/>
          <w:szCs w:val="28"/>
        </w:rPr>
        <w:t xml:space="preserve"> реализации регионального компонента является: активизация самосознания растущего человека как россиянина, как представителя определённого этноса и жителя республики Северная Осетия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-А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лания</w:t>
      </w:r>
    </w:p>
    <w:p w:rsidR="0074406B" w:rsidRDefault="00731AD4">
      <w:pPr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Задачи:</w:t>
      </w:r>
    </w:p>
    <w:p w:rsidR="0074406B" w:rsidRDefault="00731AD4">
      <w:pPr>
        <w:numPr>
          <w:ilvl w:val="0"/>
          <w:numId w:val="2"/>
        </w:num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Формирование представлений об истории родного края, района, села</w:t>
      </w:r>
    </w:p>
    <w:p w:rsidR="0074406B" w:rsidRDefault="00731AD4">
      <w:pPr>
        <w:numPr>
          <w:ilvl w:val="0"/>
          <w:numId w:val="2"/>
        </w:num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Расширение представлений о природе, природных явлениях, животного мира, эколога-географического богатства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региональная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74406B" w:rsidRDefault="00731AD4">
      <w:pPr>
        <w:numPr>
          <w:ilvl w:val="0"/>
          <w:numId w:val="2"/>
        </w:num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Формирование осознанного — правильного отношения и бережливости к природе Республики Северная Осетия и в частности Моздокского района.</w:t>
      </w:r>
    </w:p>
    <w:p w:rsidR="0074406B" w:rsidRDefault="00731AD4">
      <w:pPr>
        <w:numPr>
          <w:ilvl w:val="0"/>
          <w:numId w:val="2"/>
        </w:num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Ознакомление с этнокультурными традициями региона.</w:t>
      </w:r>
    </w:p>
    <w:p w:rsidR="0074406B" w:rsidRDefault="00731AD4">
      <w:pPr>
        <w:numPr>
          <w:ilvl w:val="0"/>
          <w:numId w:val="2"/>
        </w:num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Воспитание гражданско-патриотических чувств.</w:t>
      </w:r>
    </w:p>
    <w:p w:rsidR="0074406B" w:rsidRDefault="00731AD4">
      <w:pPr>
        <w:pStyle w:val="Style24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</w:t>
      </w:r>
    </w:p>
    <w:p w:rsidR="0074406B" w:rsidRDefault="00731AD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Принципы работы:</w:t>
      </w:r>
    </w:p>
    <w:p w:rsidR="0074406B" w:rsidRDefault="00731AD4">
      <w:pPr>
        <w:numPr>
          <w:ilvl w:val="0"/>
          <w:numId w:val="3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Системность и непрерывность.</w:t>
      </w:r>
    </w:p>
    <w:p w:rsidR="0074406B" w:rsidRDefault="00731AD4">
      <w:pPr>
        <w:numPr>
          <w:ilvl w:val="0"/>
          <w:numId w:val="3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Личностный-ориентированный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 гуманистический характер взаимодействия детей и взрослых.</w:t>
      </w:r>
    </w:p>
    <w:p w:rsidR="0074406B" w:rsidRDefault="00731AD4">
      <w:pPr>
        <w:numPr>
          <w:ilvl w:val="0"/>
          <w:numId w:val="3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Свобода индивидуального личностного развития.</w:t>
      </w:r>
    </w:p>
    <w:p w:rsidR="0074406B" w:rsidRDefault="00731AD4">
      <w:pPr>
        <w:numPr>
          <w:ilvl w:val="0"/>
          <w:numId w:val="3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74406B" w:rsidRDefault="00731AD4">
      <w:pPr>
        <w:numPr>
          <w:ilvl w:val="0"/>
          <w:numId w:val="3"/>
        </w:num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Принцип регионализации (учет специфики региона)</w:t>
      </w:r>
    </w:p>
    <w:p w:rsidR="0074406B" w:rsidRDefault="0074406B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0719" w:type="dxa"/>
        <w:tblInd w:w="-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85"/>
        <w:gridCol w:w="7434"/>
      </w:tblGrid>
      <w:tr w:rsidR="0074406B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Задачи</w:t>
            </w:r>
          </w:p>
        </w:tc>
      </w:tr>
      <w:tr w:rsidR="0074406B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Воспитывать у детей 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74406B" w:rsidRDefault="00731A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республики Северная Осетия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-А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лания,  стремление сохранять национальные ценности. Обеспечение безопасности детей дошкольного возраста на улицах родного города, села. Расширение знаний о работе пожарной службы, работе скорой медицинской помощи района.</w:t>
            </w:r>
          </w:p>
        </w:tc>
      </w:tr>
      <w:tr w:rsidR="0074406B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Приобщать  детей к истории Республики Северная Осети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я-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Алания, формировать представления о традиционной культуре родного края , расширение кругозора детей, культуры познания и интеллектуальной активности через ознакомление с природой родного края.</w:t>
            </w:r>
          </w:p>
        </w:tc>
      </w:tr>
      <w:tr w:rsidR="0074406B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Развивать  речь, мышление,  через знакомство с культурой республики. Ознакомление детей с художественной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литературой разных жанров, проявление интереса к произведениям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устного-народного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творчества народов республики,</w:t>
            </w:r>
          </w:p>
        </w:tc>
      </w:tr>
      <w:tr w:rsidR="0074406B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Художественно-эстетическое</w:t>
            </w:r>
          </w:p>
          <w:p w:rsidR="0074406B" w:rsidRDefault="00731AD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развитие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республики</w:t>
            </w:r>
          </w:p>
          <w:p w:rsidR="0074406B" w:rsidRDefault="00731A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 Создание условий для проявления детьми своих способностей в музыке, рисовании, танцах,</w:t>
            </w:r>
          </w:p>
        </w:tc>
      </w:tr>
      <w:tr w:rsidR="0074406B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406B" w:rsidRDefault="00731A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Развивать эмоциональную свободу, физическую  выносливость, смекалку, ловкость через традиционные игры и забавы народов Северной Осетии. Совершенствовать физическое развитие через национальные праздники.</w:t>
            </w:r>
          </w:p>
        </w:tc>
      </w:tr>
    </w:tbl>
    <w:p w:rsidR="0074406B" w:rsidRDefault="00731AD4"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4406B" w:rsidRDefault="00731AD4">
      <w:r>
        <w:rPr>
          <w:rFonts w:ascii="Times New Roman" w:hAnsi="Times New Roman"/>
          <w:b/>
          <w:color w:val="000000"/>
          <w:sz w:val="28"/>
          <w:szCs w:val="28"/>
        </w:rPr>
        <w:t xml:space="preserve">      Направления работы по национально-региональному компоненту.</w:t>
      </w:r>
    </w:p>
    <w:p w:rsidR="0074406B" w:rsidRDefault="0074406B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665" w:type="dxa"/>
        <w:tblInd w:w="-4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0"/>
        <w:gridCol w:w="2415"/>
        <w:gridCol w:w="3030"/>
      </w:tblGrid>
      <w:tr w:rsidR="0074406B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Создание предметно-развивающей среды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74406B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атмосферы национального быта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экскурсий, прогулок вместе с детьми</w:t>
            </w:r>
          </w:p>
        </w:tc>
      </w:tr>
      <w:tr w:rsidR="0074406B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ДОУ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о малой Родине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семейного клуба</w:t>
            </w:r>
          </w:p>
        </w:tc>
      </w:tr>
      <w:tr w:rsidR="0074406B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Вставки народного творчества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традиций своей малой Родины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уголки, выставки, консультирование</w:t>
            </w:r>
          </w:p>
        </w:tc>
      </w:tr>
      <w:tr w:rsidR="0074406B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народным искусством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родословной вместе с детьми</w:t>
            </w:r>
          </w:p>
        </w:tc>
      </w:tr>
      <w:tr w:rsidR="0074406B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народными играми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праздники вместе с детьми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3.Организационный  раздел</w:t>
      </w: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</w:t>
      </w:r>
    </w:p>
    <w:tbl>
      <w:tblPr>
        <w:tblStyle w:val="af3"/>
        <w:tblW w:w="10463" w:type="dxa"/>
        <w:tblInd w:w="-37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"/>
        <w:gridCol w:w="6696"/>
        <w:gridCol w:w="3281"/>
      </w:tblGrid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Прием детей, свободные игры.   Самостоятельная деятельность.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7:30-8:15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8:15-8:20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8:20-8:50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Игры. Подготовка к занятиям.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8:50-9:00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НОД</w:t>
            </w:r>
          </w:p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НОД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9:10-9:30</w:t>
            </w:r>
          </w:p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9:40-10.00</w:t>
            </w:r>
          </w:p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10.10- 10-.30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10.40-12.10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Возвращение с прогулки. 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12.15-12:20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12:20-12:30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12:40-15:00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Постепенный подъем, воздушные и закаливающие процедуры, игры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15:00-15:15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Чтение художественной литературы. 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15:15-16:10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Подготовка к полднику.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16:10-16:40</w:t>
            </w:r>
          </w:p>
        </w:tc>
      </w:tr>
      <w:tr w:rsidR="0074406B"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672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Подготовка к прогулке.</w:t>
            </w:r>
            <w:r w:rsidR="00E8738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Прогулка.</w:t>
            </w:r>
            <w:r w:rsidR="00E8738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Уход домой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16:40-18:00</w:t>
            </w:r>
          </w:p>
        </w:tc>
      </w:tr>
    </w:tbl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31AD4">
      <w:pPr>
        <w:spacing w:after="40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3.1.2 Расписание занятий.</w:t>
      </w:r>
    </w:p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f3"/>
        <w:tblW w:w="10425" w:type="dxa"/>
        <w:tblInd w:w="-36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10"/>
        <w:gridCol w:w="7515"/>
      </w:tblGrid>
      <w:tr w:rsidR="0074406B">
        <w:tc>
          <w:tcPr>
            <w:tcW w:w="291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5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окружающим миром   9.10-9.30   </w:t>
            </w:r>
          </w:p>
          <w:p w:rsidR="0074406B" w:rsidRDefault="00731A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Физкультура                                         9.40-10.00</w:t>
            </w:r>
          </w:p>
        </w:tc>
      </w:tr>
      <w:tr w:rsidR="0074406B">
        <w:tc>
          <w:tcPr>
            <w:tcW w:w="291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Вторник</w:t>
            </w:r>
          </w:p>
        </w:tc>
        <w:tc>
          <w:tcPr>
            <w:tcW w:w="75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  Осетинский язык                                  9.10- 9.30</w:t>
            </w:r>
          </w:p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  Рисование                                             9.40- 10.00</w:t>
            </w:r>
          </w:p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3.  Музыка                                                  10.00- 10.30</w:t>
            </w:r>
          </w:p>
        </w:tc>
      </w:tr>
      <w:tr w:rsidR="0074406B">
        <w:tc>
          <w:tcPr>
            <w:tcW w:w="291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Среда</w:t>
            </w:r>
          </w:p>
        </w:tc>
        <w:tc>
          <w:tcPr>
            <w:tcW w:w="75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ФЭМП                                                    9.10-9.40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Осетинский язык                                   9.40-10.00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</w:tr>
      <w:tr w:rsidR="0074406B">
        <w:tc>
          <w:tcPr>
            <w:tcW w:w="291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Четверг</w:t>
            </w:r>
          </w:p>
        </w:tc>
        <w:tc>
          <w:tcPr>
            <w:tcW w:w="75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 Развитие речи                                         9.10-9.30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 Физкультура                                            9.40-10.00</w:t>
            </w:r>
          </w:p>
        </w:tc>
      </w:tr>
      <w:tr w:rsidR="0074406B">
        <w:trPr>
          <w:trHeight w:val="487"/>
        </w:trPr>
        <w:tc>
          <w:tcPr>
            <w:tcW w:w="2910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Пятница</w:t>
            </w:r>
          </w:p>
        </w:tc>
        <w:tc>
          <w:tcPr>
            <w:tcW w:w="7515" w:type="dxa"/>
            <w:shd w:val="clear" w:color="auto" w:fill="auto"/>
            <w:tcMar>
              <w:left w:w="98" w:type="dxa"/>
            </w:tcMar>
          </w:tcPr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Осетинский язык                                     9.10-9.30</w:t>
            </w:r>
          </w:p>
          <w:p w:rsidR="0074406B" w:rsidRDefault="00731AD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                                                     9.40-10.00</w:t>
            </w:r>
          </w:p>
        </w:tc>
      </w:tr>
    </w:tbl>
    <w:p w:rsidR="0074406B" w:rsidRDefault="0074406B">
      <w:pPr>
        <w:tabs>
          <w:tab w:val="left" w:pos="2400"/>
        </w:tabs>
        <w:spacing w:after="40"/>
        <w:rPr>
          <w:rFonts w:ascii="Liberation Serif" w:hAnsi="Liberation Serif" w:cs="Times New Roman"/>
          <w:sz w:val="28"/>
          <w:szCs w:val="28"/>
        </w:rPr>
      </w:pPr>
    </w:p>
    <w:p w:rsidR="0074406B" w:rsidRDefault="00731AD4">
      <w:pPr>
        <w:tabs>
          <w:tab w:val="left" w:pos="2400"/>
        </w:tabs>
        <w:spacing w:after="4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Традиционные праздники и развлечения с учётом национально-регионального компонента</w:t>
      </w:r>
    </w:p>
    <w:p w:rsidR="0074406B" w:rsidRDefault="0074406B">
      <w:pPr>
        <w:jc w:val="center"/>
        <w:rPr>
          <w:rFonts w:ascii="Times New Roman" w:hAnsi="Times New Roman"/>
          <w:b/>
          <w:bCs/>
        </w:rPr>
      </w:pPr>
    </w:p>
    <w:tbl>
      <w:tblPr>
        <w:tblW w:w="10425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8055"/>
      </w:tblGrid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День знаний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Праздник осени</w:t>
            </w:r>
          </w:p>
          <w:p w:rsidR="0074406B" w:rsidRDefault="00731AD4">
            <w:pPr>
              <w:pStyle w:val="af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День Рождение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Коста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Хетагурова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Новый  год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8-Марта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Масленица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мая</w:t>
            </w:r>
          </w:p>
        </w:tc>
      </w:tr>
      <w:tr w:rsidR="0074406B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8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Международный день защиты детей</w:t>
            </w:r>
          </w:p>
        </w:tc>
      </w:tr>
    </w:tbl>
    <w:p w:rsidR="0074406B" w:rsidRDefault="0074406B">
      <w:pPr>
        <w:jc w:val="center"/>
        <w:rPr>
          <w:rFonts w:eastAsia="Times New Roman" w:cs="Times New Roman"/>
          <w:b/>
          <w:bCs/>
          <w:lang w:eastAsia="ru-RU"/>
        </w:rPr>
      </w:pPr>
    </w:p>
    <w:p w:rsidR="0074406B" w:rsidRDefault="00731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планирование.</w:t>
      </w:r>
    </w:p>
    <w:p w:rsidR="0074406B" w:rsidRDefault="007440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5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1635"/>
        <w:gridCol w:w="6465"/>
      </w:tblGrid>
      <w:tr w:rsidR="0074406B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Месяц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Тема</w:t>
            </w: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Сентябрь</w:t>
            </w: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1-2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Моя семья</w:t>
            </w: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Мой детский сад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Осень</w:t>
            </w: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Мой край</w:t>
            </w: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Ноябрь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6348"/>
            </w:tblGrid>
            <w:tr w:rsidR="00E87386" w:rsidTr="00E87386">
              <w:trPr>
                <w:trHeight w:val="728"/>
              </w:trPr>
              <w:tc>
                <w:tcPr>
                  <w:tcW w:w="6348" w:type="dxa"/>
                </w:tcPr>
                <w:p w:rsidR="00E87386" w:rsidRDefault="00E87386">
                  <w:pPr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</w:rPr>
                    <w:t>Я и мое тело</w:t>
                  </w:r>
                </w:p>
              </w:tc>
            </w:tr>
            <w:tr w:rsidR="00E87386" w:rsidTr="00E87386">
              <w:trPr>
                <w:trHeight w:val="819"/>
              </w:trPr>
              <w:tc>
                <w:tcPr>
                  <w:tcW w:w="6348" w:type="dxa"/>
                </w:tcPr>
                <w:p w:rsidR="00E87386" w:rsidRDefault="00E87386">
                  <w:pPr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</w:rPr>
                    <w:t>Культура поведения</w:t>
                  </w:r>
                </w:p>
              </w:tc>
            </w:tr>
          </w:tbl>
          <w:p w:rsidR="0074406B" w:rsidRDefault="00E8738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Театр</w:t>
            </w:r>
          </w:p>
          <w:p w:rsidR="0074406B" w:rsidRDefault="0074406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rPr>
          <w:trHeight w:val="356"/>
        </w:trPr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Зима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Январь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Зима</w:t>
            </w: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Посуда и пища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E87386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Одежда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Февраль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Одежда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6348"/>
            </w:tblGrid>
            <w:tr w:rsidR="00E87386" w:rsidTr="00E87386">
              <w:tc>
                <w:tcPr>
                  <w:tcW w:w="6348" w:type="dxa"/>
                </w:tcPr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</w:rPr>
                    <w:t>Мебель</w:t>
                  </w:r>
                </w:p>
              </w:tc>
            </w:tr>
            <w:tr w:rsidR="00E87386" w:rsidTr="00E87386">
              <w:tc>
                <w:tcPr>
                  <w:tcW w:w="6348" w:type="dxa"/>
                </w:tcPr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</w:rPr>
                    <w:t>Музей</w:t>
                  </w:r>
                </w:p>
              </w:tc>
            </w:tr>
          </w:tbl>
          <w:p w:rsidR="0074406B" w:rsidRDefault="00E87386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Защитники Отечества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E87386" w:rsidRDefault="00E87386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Мамин День</w:t>
            </w: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Март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Мир профессий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Транспорт</w:t>
            </w: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      </w:t>
            </w:r>
          </w:p>
          <w:p w:rsidR="0074406B" w:rsidRDefault="00731AD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Весна</w:t>
            </w: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Апрель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E87386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Природа</w:t>
            </w:r>
          </w:p>
          <w:p w:rsidR="00E87386" w:rsidRDefault="00E87386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6348"/>
            </w:tblGrid>
            <w:tr w:rsidR="00E87386" w:rsidTr="00E87386">
              <w:trPr>
                <w:trHeight w:val="733"/>
              </w:trPr>
              <w:tc>
                <w:tcPr>
                  <w:tcW w:w="6348" w:type="dxa"/>
                </w:tcPr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</w:p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</w:rPr>
                    <w:t>Добро и Зло</w:t>
                  </w:r>
                </w:p>
              </w:tc>
            </w:tr>
            <w:tr w:rsidR="00E87386" w:rsidTr="00E87386">
              <w:trPr>
                <w:trHeight w:val="698"/>
              </w:trPr>
              <w:tc>
                <w:tcPr>
                  <w:tcW w:w="6348" w:type="dxa"/>
                </w:tcPr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6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E87386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Будь Осторожен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6348"/>
            </w:tblGrid>
            <w:tr w:rsidR="00E87386" w:rsidTr="00E87386">
              <w:trPr>
                <w:trHeight w:val="1624"/>
              </w:trPr>
              <w:tc>
                <w:tcPr>
                  <w:tcW w:w="6348" w:type="dxa"/>
                </w:tcPr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</w:p>
                <w:p w:rsidR="00E87386" w:rsidRDefault="00E87386">
                  <w:pPr>
                    <w:pStyle w:val="af0"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</w:rPr>
                    <w:t>Лето</w:t>
                  </w:r>
                </w:p>
              </w:tc>
            </w:tr>
          </w:tbl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rPr>
          <w:trHeight w:val="400"/>
        </w:trPr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4406B">
        <w:trPr>
          <w:trHeight w:val="112"/>
        </w:trPr>
        <w:tc>
          <w:tcPr>
            <w:tcW w:w="2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6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</w:tbl>
    <w:p w:rsidR="0074406B" w:rsidRDefault="00731A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74406B" w:rsidRDefault="00731AD4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44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731A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386" w:rsidRDefault="00E873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DBD" w:rsidRDefault="00570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DBD" w:rsidRDefault="00570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06B" w:rsidRDefault="00731A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Методическое обеспечение</w:t>
      </w:r>
    </w:p>
    <w:tbl>
      <w:tblPr>
        <w:tblW w:w="10545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3525"/>
        <w:gridCol w:w="3615"/>
        <w:gridCol w:w="660"/>
      </w:tblGrid>
      <w:tr w:rsidR="0074406B">
        <w:tc>
          <w:tcPr>
            <w:tcW w:w="105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pStyle w:val="af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406B"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Автор Издание, год издания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Times New Roman" w:hAnsi="Times New Roman"/>
              </w:rPr>
            </w:pPr>
          </w:p>
        </w:tc>
      </w:tr>
      <w:tr w:rsidR="0074406B"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«Занятия на прогулке с малышами»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«Общеразвивающие упражнения в детском саду»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«Игровые технологии в системе  физического воспитания дошкольников»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«Физкультурные занятия в детском саду во второй младшей группе»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Теплюк</w:t>
            </w:r>
            <w:proofErr w:type="spellEnd"/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2005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Будицкая</w:t>
            </w:r>
            <w:proofErr w:type="spellEnd"/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«Просвещение»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Л.Н. Волошина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Волгоград Учитель 2012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Пензулаева</w:t>
            </w:r>
            <w:proofErr w:type="spellEnd"/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Мозаика Синтез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г.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Times New Roman" w:hAnsi="Times New Roman"/>
              </w:rPr>
            </w:pPr>
          </w:p>
        </w:tc>
      </w:tr>
      <w:tr w:rsidR="0074406B"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Социально-коммуникативное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развити</w:t>
            </w:r>
            <w:proofErr w:type="spellEnd"/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«Развитие эмоционального мира детей»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«Трудовое воспитание в детском саду»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«Игры с детьми 3-4 лет»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«Социально-эмоциональное развитие детей от 3-7 лет»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«Знакомим дошкольников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правилами дорожного движения»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«Развитие игровой деятельности»(3-4 года)</w:t>
            </w:r>
          </w:p>
        </w:tc>
        <w:tc>
          <w:tcPr>
            <w:tcW w:w="3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Н.Л.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Ярославль. Академия Холдинг 1996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Куцакова</w:t>
            </w:r>
            <w:proofErr w:type="spellEnd"/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Москва 2009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Т.Д. Пашкевич Волгоград «Учитель» 2012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Мозаика Синтез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Москва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Н.Ф.Губанова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Москва 2011г.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Times New Roman" w:hAnsi="Times New Roman"/>
              </w:rPr>
            </w:pPr>
          </w:p>
        </w:tc>
      </w:tr>
      <w:tr w:rsidR="0074406B"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Познавательное развитие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«Воспитание сенсорной культуры ребёнка»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«Игры с детьми 3-4 лет»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«Конструирование»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«Дидактические игры в детском саду»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«Занятия по формированию элементарных математических представлений»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«Занятия по ознакомлению с окружающим миром»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Занятия по формированию элементарных экологических представлений.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Л. 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Э.Г. Пилюгина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Е.О. Смирнова Москва «Сфера» 2009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Москва «Просвещение» 1981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К. Бондаренко Москва «Просвещение» 1985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М.В Маркина Формирование элементарных математических представлений Владикавказ 2009г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Шашлова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Владикавказ 2009год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Мозаика Синтез Москва 2007 г.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Times New Roman" w:hAnsi="Times New Roman"/>
              </w:rPr>
            </w:pPr>
          </w:p>
        </w:tc>
      </w:tr>
      <w:tr w:rsidR="0074406B"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«Пальчиковая гимнастика для развития речи дошкольников»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«Учите, играя»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«Развитие диалогического общения»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«Дидактические игры в детском саду»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«Занятия по развитию речи»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Л.П. Савина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Родничёк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Москва 1999г.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 Максакова Москва «Просвещение» 1983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Арушанова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Мозаика Синтез Москва 2005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К. Бондаренко Москва «Просвещение» 1985 г.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речи З.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Бестаева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Владикавказ 2009год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Times New Roman" w:hAnsi="Times New Roman"/>
              </w:rPr>
            </w:pPr>
          </w:p>
        </w:tc>
      </w:tr>
      <w:tr w:rsidR="0074406B"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 «Изобразительная деятельность в детском саду» младший возраст.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«Народная пластика и декоративная лепка в детском саду»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«Праздник каждый день»</w:t>
            </w:r>
          </w:p>
        </w:tc>
        <w:tc>
          <w:tcPr>
            <w:tcW w:w="3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31AD4">
            <w:pPr>
              <w:pStyle w:val="af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Т.С. Комарова. Занятия по изобразительной деятельности во второй младшей группе детского</w:t>
            </w:r>
          </w:p>
          <w:p w:rsidR="0074406B" w:rsidRDefault="00731AD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сада. Конспекты занятий: Мозаика-Синтез; Москва; 2011</w:t>
            </w: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440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Новоскольцева</w:t>
            </w:r>
            <w:proofErr w:type="spellEnd"/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«Композитор»</w:t>
            </w:r>
          </w:p>
          <w:p w:rsidR="0074406B" w:rsidRDefault="00731AD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4406B" w:rsidRDefault="0074406B">
            <w:pPr>
              <w:rPr>
                <w:rFonts w:ascii="Times New Roman" w:hAnsi="Times New Roman"/>
              </w:rPr>
            </w:pPr>
          </w:p>
        </w:tc>
      </w:tr>
    </w:tbl>
    <w:p w:rsidR="0074406B" w:rsidRDefault="0074406B">
      <w:pPr>
        <w:spacing w:after="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406B" w:rsidRDefault="0074406B">
      <w:pPr>
        <w:spacing w:after="40"/>
        <w:rPr>
          <w:rFonts w:ascii="Liberation Serif" w:hAnsi="Liberation Serif" w:cs="Times New Roman"/>
          <w:b/>
          <w:sz w:val="28"/>
          <w:szCs w:val="28"/>
        </w:rPr>
      </w:pPr>
    </w:p>
    <w:p w:rsidR="0074406B" w:rsidRDefault="0074406B">
      <w:pPr>
        <w:spacing w:after="40"/>
        <w:rPr>
          <w:rFonts w:ascii="Liberation Serif" w:hAnsi="Liberation Serif"/>
          <w:b/>
          <w:sz w:val="28"/>
          <w:szCs w:val="28"/>
        </w:rPr>
      </w:pPr>
    </w:p>
    <w:p w:rsidR="0074406B" w:rsidRDefault="0074406B">
      <w:pPr>
        <w:spacing w:after="40"/>
        <w:rPr>
          <w:rFonts w:ascii="Liberation Serif" w:hAnsi="Liberation Serif"/>
          <w:b/>
          <w:sz w:val="28"/>
          <w:szCs w:val="28"/>
        </w:rPr>
      </w:pPr>
    </w:p>
    <w:p w:rsidR="0074406B" w:rsidRDefault="0074406B">
      <w:pPr>
        <w:spacing w:after="40"/>
        <w:rPr>
          <w:rFonts w:ascii="Liberation Serif" w:hAnsi="Liberation Serif"/>
          <w:b/>
          <w:sz w:val="28"/>
          <w:szCs w:val="28"/>
        </w:rPr>
      </w:pPr>
    </w:p>
    <w:p w:rsidR="0074406B" w:rsidRDefault="0074406B">
      <w:pPr>
        <w:spacing w:after="40"/>
      </w:pPr>
    </w:p>
    <w:sectPr w:rsidR="0074406B" w:rsidSect="0074406B">
      <w:pgSz w:w="11906" w:h="16838"/>
      <w:pgMar w:top="1217" w:right="1021" w:bottom="1217" w:left="1358" w:header="0" w:footer="0" w:gutter="0"/>
      <w:pgBorders w:offsetFrom="page">
        <w:top w:val="single" w:sz="2" w:space="24" w:color="333333"/>
        <w:left w:val="single" w:sz="2" w:space="31" w:color="333333"/>
        <w:bottom w:val="single" w:sz="2" w:space="24" w:color="333333"/>
        <w:right w:val="single" w:sz="2" w:space="13" w:color="333333"/>
      </w:pgBorders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DB7"/>
    <w:multiLevelType w:val="multilevel"/>
    <w:tmpl w:val="0AAA6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482"/>
    <w:multiLevelType w:val="multilevel"/>
    <w:tmpl w:val="1EAAB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725CBA"/>
    <w:multiLevelType w:val="multilevel"/>
    <w:tmpl w:val="4908444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79FA443C"/>
    <w:multiLevelType w:val="multilevel"/>
    <w:tmpl w:val="DB98E05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Liberation Serif" w:hAnsi="Liberation Serif"/>
        <w:b/>
        <w:bCs/>
        <w:sz w:val="28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B"/>
    <w:rsid w:val="004932DD"/>
    <w:rsid w:val="00570DBD"/>
    <w:rsid w:val="00731AD4"/>
    <w:rsid w:val="0074406B"/>
    <w:rsid w:val="00E87386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D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rsid w:val="0074406B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74406B"/>
    <w:pPr>
      <w:outlineLvl w:val="1"/>
    </w:pPr>
  </w:style>
  <w:style w:type="paragraph" w:styleId="3">
    <w:name w:val="heading 3"/>
    <w:basedOn w:val="a0"/>
    <w:rsid w:val="0074406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684293"/>
    <w:rPr>
      <w:i/>
      <w:iCs/>
    </w:rPr>
  </w:style>
  <w:style w:type="character" w:customStyle="1" w:styleId="a5">
    <w:name w:val="Без интервала Знак"/>
    <w:basedOn w:val="a1"/>
    <w:uiPriority w:val="1"/>
    <w:qFormat/>
    <w:rsid w:val="00F022FD"/>
    <w:rPr>
      <w:rFonts w:eastAsiaTheme="minorEastAsia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FC7D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4406B"/>
    <w:rPr>
      <w:rFonts w:cs="Courier New"/>
    </w:rPr>
  </w:style>
  <w:style w:type="character" w:customStyle="1" w:styleId="ListLabel2">
    <w:name w:val="ListLabel 2"/>
    <w:qFormat/>
    <w:rsid w:val="0074406B"/>
    <w:rPr>
      <w:rFonts w:cs="Courier New"/>
    </w:rPr>
  </w:style>
  <w:style w:type="character" w:customStyle="1" w:styleId="ListLabel3">
    <w:name w:val="ListLabel 3"/>
    <w:qFormat/>
    <w:rsid w:val="0074406B"/>
    <w:rPr>
      <w:rFonts w:cs="Courier New"/>
    </w:rPr>
  </w:style>
  <w:style w:type="character" w:customStyle="1" w:styleId="ListLabel4">
    <w:name w:val="ListLabel 4"/>
    <w:qFormat/>
    <w:rsid w:val="0074406B"/>
    <w:rPr>
      <w:rFonts w:cs="Courier New"/>
    </w:rPr>
  </w:style>
  <w:style w:type="character" w:customStyle="1" w:styleId="ListLabel5">
    <w:name w:val="ListLabel 5"/>
    <w:qFormat/>
    <w:rsid w:val="0074406B"/>
    <w:rPr>
      <w:rFonts w:cs="Courier New"/>
    </w:rPr>
  </w:style>
  <w:style w:type="character" w:customStyle="1" w:styleId="ListLabel6">
    <w:name w:val="ListLabel 6"/>
    <w:qFormat/>
    <w:rsid w:val="0074406B"/>
    <w:rPr>
      <w:rFonts w:cs="Courier New"/>
    </w:rPr>
  </w:style>
  <w:style w:type="character" w:customStyle="1" w:styleId="ListLabel7">
    <w:name w:val="ListLabel 7"/>
    <w:qFormat/>
    <w:rsid w:val="0074406B"/>
    <w:rPr>
      <w:rFonts w:cs="Courier New"/>
    </w:rPr>
  </w:style>
  <w:style w:type="character" w:customStyle="1" w:styleId="ListLabel8">
    <w:name w:val="ListLabel 8"/>
    <w:qFormat/>
    <w:rsid w:val="0074406B"/>
    <w:rPr>
      <w:rFonts w:cs="Courier New"/>
    </w:rPr>
  </w:style>
  <w:style w:type="character" w:customStyle="1" w:styleId="ListLabel9">
    <w:name w:val="ListLabel 9"/>
    <w:qFormat/>
    <w:rsid w:val="0074406B"/>
    <w:rPr>
      <w:rFonts w:cs="Courier New"/>
    </w:rPr>
  </w:style>
  <w:style w:type="character" w:customStyle="1" w:styleId="ListLabel10">
    <w:name w:val="ListLabel 10"/>
    <w:qFormat/>
    <w:rsid w:val="0074406B"/>
    <w:rPr>
      <w:rFonts w:cs="Courier New"/>
    </w:rPr>
  </w:style>
  <w:style w:type="character" w:customStyle="1" w:styleId="ListLabel11">
    <w:name w:val="ListLabel 11"/>
    <w:qFormat/>
    <w:rsid w:val="0074406B"/>
    <w:rPr>
      <w:rFonts w:cs="Courier New"/>
    </w:rPr>
  </w:style>
  <w:style w:type="character" w:customStyle="1" w:styleId="ListLabel12">
    <w:name w:val="ListLabel 12"/>
    <w:qFormat/>
    <w:rsid w:val="0074406B"/>
    <w:rPr>
      <w:rFonts w:cs="Courier New"/>
    </w:rPr>
  </w:style>
  <w:style w:type="character" w:customStyle="1" w:styleId="ListLabel13">
    <w:name w:val="ListLabel 13"/>
    <w:qFormat/>
    <w:rsid w:val="0074406B"/>
    <w:rPr>
      <w:rFonts w:cs="Courier New"/>
    </w:rPr>
  </w:style>
  <w:style w:type="character" w:customStyle="1" w:styleId="ListLabel14">
    <w:name w:val="ListLabel 14"/>
    <w:qFormat/>
    <w:rsid w:val="0074406B"/>
    <w:rPr>
      <w:rFonts w:cs="Courier New"/>
    </w:rPr>
  </w:style>
  <w:style w:type="character" w:customStyle="1" w:styleId="ListLabel15">
    <w:name w:val="ListLabel 15"/>
    <w:qFormat/>
    <w:rsid w:val="0074406B"/>
    <w:rPr>
      <w:rFonts w:cs="Courier New"/>
    </w:rPr>
  </w:style>
  <w:style w:type="character" w:customStyle="1" w:styleId="ListLabel16">
    <w:name w:val="ListLabel 16"/>
    <w:qFormat/>
    <w:rsid w:val="0074406B"/>
    <w:rPr>
      <w:rFonts w:cs="Courier New"/>
    </w:rPr>
  </w:style>
  <w:style w:type="character" w:customStyle="1" w:styleId="ListLabel17">
    <w:name w:val="ListLabel 17"/>
    <w:qFormat/>
    <w:rsid w:val="0074406B"/>
    <w:rPr>
      <w:rFonts w:cs="Courier New"/>
    </w:rPr>
  </w:style>
  <w:style w:type="character" w:customStyle="1" w:styleId="ListLabel18">
    <w:name w:val="ListLabel 18"/>
    <w:qFormat/>
    <w:rsid w:val="0074406B"/>
    <w:rPr>
      <w:rFonts w:cs="Courier New"/>
    </w:rPr>
  </w:style>
  <w:style w:type="character" w:customStyle="1" w:styleId="ListLabel19">
    <w:name w:val="ListLabel 19"/>
    <w:qFormat/>
    <w:rsid w:val="0074406B"/>
    <w:rPr>
      <w:rFonts w:cs="Courier New"/>
    </w:rPr>
  </w:style>
  <w:style w:type="character" w:customStyle="1" w:styleId="ListLabel20">
    <w:name w:val="ListLabel 20"/>
    <w:qFormat/>
    <w:rsid w:val="0074406B"/>
    <w:rPr>
      <w:rFonts w:cs="Courier New"/>
    </w:rPr>
  </w:style>
  <w:style w:type="character" w:customStyle="1" w:styleId="ListLabel21">
    <w:name w:val="ListLabel 21"/>
    <w:qFormat/>
    <w:rsid w:val="0074406B"/>
    <w:rPr>
      <w:rFonts w:cs="Courier New"/>
    </w:rPr>
  </w:style>
  <w:style w:type="character" w:customStyle="1" w:styleId="ListLabel22">
    <w:name w:val="ListLabel 22"/>
    <w:qFormat/>
    <w:rsid w:val="0074406B"/>
    <w:rPr>
      <w:rFonts w:cs="Courier New"/>
    </w:rPr>
  </w:style>
  <w:style w:type="character" w:customStyle="1" w:styleId="ListLabel23">
    <w:name w:val="ListLabel 23"/>
    <w:qFormat/>
    <w:rsid w:val="0074406B"/>
    <w:rPr>
      <w:rFonts w:cs="Courier New"/>
    </w:rPr>
  </w:style>
  <w:style w:type="character" w:customStyle="1" w:styleId="ListLabel24">
    <w:name w:val="ListLabel 24"/>
    <w:qFormat/>
    <w:rsid w:val="0074406B"/>
    <w:rPr>
      <w:rFonts w:cs="Courier New"/>
    </w:rPr>
  </w:style>
  <w:style w:type="character" w:customStyle="1" w:styleId="ListLabel25">
    <w:name w:val="ListLabel 25"/>
    <w:qFormat/>
    <w:rsid w:val="0074406B"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sid w:val="0074406B"/>
    <w:rPr>
      <w:rFonts w:cs="Courier New"/>
    </w:rPr>
  </w:style>
  <w:style w:type="character" w:customStyle="1" w:styleId="ListLabel27">
    <w:name w:val="ListLabel 27"/>
    <w:qFormat/>
    <w:rsid w:val="0074406B"/>
    <w:rPr>
      <w:rFonts w:cs="Wingdings"/>
    </w:rPr>
  </w:style>
  <w:style w:type="character" w:customStyle="1" w:styleId="ListLabel28">
    <w:name w:val="ListLabel 28"/>
    <w:qFormat/>
    <w:rsid w:val="0074406B"/>
    <w:rPr>
      <w:rFonts w:cs="Symbol"/>
    </w:rPr>
  </w:style>
  <w:style w:type="character" w:customStyle="1" w:styleId="ListLabel29">
    <w:name w:val="ListLabel 29"/>
    <w:qFormat/>
    <w:rsid w:val="0074406B"/>
    <w:rPr>
      <w:rFonts w:cs="Courier New"/>
    </w:rPr>
  </w:style>
  <w:style w:type="character" w:customStyle="1" w:styleId="ListLabel30">
    <w:name w:val="ListLabel 30"/>
    <w:qFormat/>
    <w:rsid w:val="0074406B"/>
    <w:rPr>
      <w:rFonts w:cs="Wingdings"/>
    </w:rPr>
  </w:style>
  <w:style w:type="character" w:customStyle="1" w:styleId="ListLabel31">
    <w:name w:val="ListLabel 31"/>
    <w:qFormat/>
    <w:rsid w:val="0074406B"/>
    <w:rPr>
      <w:rFonts w:cs="Symbol"/>
    </w:rPr>
  </w:style>
  <w:style w:type="character" w:customStyle="1" w:styleId="ListLabel32">
    <w:name w:val="ListLabel 32"/>
    <w:qFormat/>
    <w:rsid w:val="0074406B"/>
    <w:rPr>
      <w:rFonts w:cs="Courier New"/>
    </w:rPr>
  </w:style>
  <w:style w:type="character" w:customStyle="1" w:styleId="ListLabel33">
    <w:name w:val="ListLabel 33"/>
    <w:qFormat/>
    <w:rsid w:val="0074406B"/>
    <w:rPr>
      <w:rFonts w:cs="Wingdings"/>
    </w:rPr>
  </w:style>
  <w:style w:type="character" w:customStyle="1" w:styleId="ListLabel34">
    <w:name w:val="ListLabel 34"/>
    <w:qFormat/>
    <w:rsid w:val="0074406B"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sid w:val="0074406B"/>
    <w:rPr>
      <w:rFonts w:cs="Courier New"/>
    </w:rPr>
  </w:style>
  <w:style w:type="character" w:customStyle="1" w:styleId="ListLabel36">
    <w:name w:val="ListLabel 36"/>
    <w:qFormat/>
    <w:rsid w:val="0074406B"/>
    <w:rPr>
      <w:rFonts w:cs="Wingdings"/>
    </w:rPr>
  </w:style>
  <w:style w:type="character" w:customStyle="1" w:styleId="ListLabel37">
    <w:name w:val="ListLabel 37"/>
    <w:qFormat/>
    <w:rsid w:val="0074406B"/>
    <w:rPr>
      <w:rFonts w:cs="Symbol"/>
    </w:rPr>
  </w:style>
  <w:style w:type="character" w:customStyle="1" w:styleId="ListLabel38">
    <w:name w:val="ListLabel 38"/>
    <w:qFormat/>
    <w:rsid w:val="0074406B"/>
    <w:rPr>
      <w:rFonts w:cs="Courier New"/>
    </w:rPr>
  </w:style>
  <w:style w:type="character" w:customStyle="1" w:styleId="ListLabel39">
    <w:name w:val="ListLabel 39"/>
    <w:qFormat/>
    <w:rsid w:val="0074406B"/>
    <w:rPr>
      <w:rFonts w:cs="Wingdings"/>
    </w:rPr>
  </w:style>
  <w:style w:type="character" w:customStyle="1" w:styleId="ListLabel40">
    <w:name w:val="ListLabel 40"/>
    <w:qFormat/>
    <w:rsid w:val="0074406B"/>
    <w:rPr>
      <w:rFonts w:cs="Symbol"/>
    </w:rPr>
  </w:style>
  <w:style w:type="character" w:customStyle="1" w:styleId="ListLabel41">
    <w:name w:val="ListLabel 41"/>
    <w:qFormat/>
    <w:rsid w:val="0074406B"/>
    <w:rPr>
      <w:rFonts w:cs="Courier New"/>
    </w:rPr>
  </w:style>
  <w:style w:type="character" w:customStyle="1" w:styleId="ListLabel42">
    <w:name w:val="ListLabel 42"/>
    <w:qFormat/>
    <w:rsid w:val="0074406B"/>
    <w:rPr>
      <w:rFonts w:cs="Wingdings"/>
    </w:rPr>
  </w:style>
  <w:style w:type="character" w:customStyle="1" w:styleId="WWCharLFO46LVL1">
    <w:name w:val="WW_CharLFO46LVL1"/>
    <w:qFormat/>
    <w:rsid w:val="0074406B"/>
    <w:rPr>
      <w:b/>
      <w:bCs/>
    </w:rPr>
  </w:style>
  <w:style w:type="character" w:customStyle="1" w:styleId="WWCharLFO13LVL1">
    <w:name w:val="WW_CharLFO13LVL1"/>
    <w:qFormat/>
    <w:rsid w:val="0074406B"/>
    <w:rPr>
      <w:rFonts w:ascii="Symbol" w:hAnsi="Symbol"/>
    </w:rPr>
  </w:style>
  <w:style w:type="character" w:customStyle="1" w:styleId="WWCharLFO13LVL2">
    <w:name w:val="WW_CharLFO13LVL2"/>
    <w:qFormat/>
    <w:rsid w:val="0074406B"/>
    <w:rPr>
      <w:rFonts w:ascii="Courier New" w:hAnsi="Courier New" w:cs="Courier New"/>
    </w:rPr>
  </w:style>
  <w:style w:type="character" w:customStyle="1" w:styleId="WWCharLFO13LVL3">
    <w:name w:val="WW_CharLFO13LVL3"/>
    <w:qFormat/>
    <w:rsid w:val="0074406B"/>
    <w:rPr>
      <w:rFonts w:ascii="Wingdings" w:hAnsi="Wingdings"/>
    </w:rPr>
  </w:style>
  <w:style w:type="character" w:customStyle="1" w:styleId="WWCharLFO13LVL4">
    <w:name w:val="WW_CharLFO13LVL4"/>
    <w:qFormat/>
    <w:rsid w:val="0074406B"/>
    <w:rPr>
      <w:rFonts w:ascii="Symbol" w:hAnsi="Symbol"/>
    </w:rPr>
  </w:style>
  <w:style w:type="character" w:customStyle="1" w:styleId="WWCharLFO13LVL5">
    <w:name w:val="WW_CharLFO13LVL5"/>
    <w:qFormat/>
    <w:rsid w:val="0074406B"/>
    <w:rPr>
      <w:rFonts w:ascii="Courier New" w:hAnsi="Courier New" w:cs="Courier New"/>
    </w:rPr>
  </w:style>
  <w:style w:type="character" w:customStyle="1" w:styleId="WWCharLFO13LVL6">
    <w:name w:val="WW_CharLFO13LVL6"/>
    <w:qFormat/>
    <w:rsid w:val="0074406B"/>
    <w:rPr>
      <w:rFonts w:ascii="Wingdings" w:hAnsi="Wingdings"/>
    </w:rPr>
  </w:style>
  <w:style w:type="character" w:customStyle="1" w:styleId="WWCharLFO13LVL7">
    <w:name w:val="WW_CharLFO13LVL7"/>
    <w:qFormat/>
    <w:rsid w:val="0074406B"/>
    <w:rPr>
      <w:rFonts w:ascii="Symbol" w:hAnsi="Symbol"/>
    </w:rPr>
  </w:style>
  <w:style w:type="character" w:customStyle="1" w:styleId="WWCharLFO13LVL8">
    <w:name w:val="WW_CharLFO13LVL8"/>
    <w:qFormat/>
    <w:rsid w:val="0074406B"/>
    <w:rPr>
      <w:rFonts w:ascii="Courier New" w:hAnsi="Courier New" w:cs="Courier New"/>
    </w:rPr>
  </w:style>
  <w:style w:type="character" w:customStyle="1" w:styleId="WWCharLFO13LVL9">
    <w:name w:val="WW_CharLFO13LVL9"/>
    <w:qFormat/>
    <w:rsid w:val="0074406B"/>
    <w:rPr>
      <w:rFonts w:ascii="Wingdings" w:hAnsi="Wingdings"/>
    </w:rPr>
  </w:style>
  <w:style w:type="character" w:customStyle="1" w:styleId="ListLabel43">
    <w:name w:val="ListLabel 43"/>
    <w:qFormat/>
    <w:rsid w:val="0074406B"/>
    <w:rPr>
      <w:rFonts w:ascii="Times New Roman" w:hAnsi="Times New Roman" w:cs="Symbol"/>
      <w:sz w:val="28"/>
    </w:rPr>
  </w:style>
  <w:style w:type="character" w:customStyle="1" w:styleId="ListLabel44">
    <w:name w:val="ListLabel 44"/>
    <w:qFormat/>
    <w:rsid w:val="0074406B"/>
    <w:rPr>
      <w:rFonts w:cs="Courier New"/>
    </w:rPr>
  </w:style>
  <w:style w:type="character" w:customStyle="1" w:styleId="ListLabel45">
    <w:name w:val="ListLabel 45"/>
    <w:qFormat/>
    <w:rsid w:val="0074406B"/>
    <w:rPr>
      <w:rFonts w:cs="Wingdings"/>
    </w:rPr>
  </w:style>
  <w:style w:type="character" w:customStyle="1" w:styleId="ListLabel46">
    <w:name w:val="ListLabel 46"/>
    <w:qFormat/>
    <w:rsid w:val="0074406B"/>
    <w:rPr>
      <w:rFonts w:ascii="Liberation Serif" w:hAnsi="Liberation Serif" w:cs="Symbol"/>
      <w:sz w:val="28"/>
    </w:rPr>
  </w:style>
  <w:style w:type="character" w:customStyle="1" w:styleId="ListLabel47">
    <w:name w:val="ListLabel 47"/>
    <w:qFormat/>
    <w:rsid w:val="0074406B"/>
    <w:rPr>
      <w:rFonts w:ascii="Liberation Serif" w:hAnsi="Liberation Serif"/>
      <w:b/>
      <w:bCs/>
      <w:sz w:val="28"/>
    </w:rPr>
  </w:style>
  <w:style w:type="character" w:customStyle="1" w:styleId="ListLabel48">
    <w:name w:val="ListLabel 48"/>
    <w:qFormat/>
    <w:rsid w:val="0074406B"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sid w:val="0074406B"/>
    <w:rPr>
      <w:rFonts w:cs="Courier New"/>
    </w:rPr>
  </w:style>
  <w:style w:type="character" w:customStyle="1" w:styleId="ListLabel50">
    <w:name w:val="ListLabel 50"/>
    <w:qFormat/>
    <w:rsid w:val="0074406B"/>
    <w:rPr>
      <w:rFonts w:cs="Wingdings"/>
    </w:rPr>
  </w:style>
  <w:style w:type="character" w:customStyle="1" w:styleId="ListLabel51">
    <w:name w:val="ListLabel 51"/>
    <w:qFormat/>
    <w:rsid w:val="0074406B"/>
    <w:rPr>
      <w:rFonts w:ascii="Liberation Serif" w:hAnsi="Liberation Serif"/>
      <w:b/>
      <w:bCs/>
      <w:sz w:val="28"/>
    </w:rPr>
  </w:style>
  <w:style w:type="character" w:customStyle="1" w:styleId="ListLabel52">
    <w:name w:val="ListLabel 52"/>
    <w:qFormat/>
    <w:rsid w:val="0074406B"/>
    <w:rPr>
      <w:rFonts w:ascii="Liberation Serif" w:hAnsi="Liberation Serif"/>
      <w:b/>
      <w:bCs/>
      <w:sz w:val="28"/>
    </w:rPr>
  </w:style>
  <w:style w:type="character" w:customStyle="1" w:styleId="ListLabel53">
    <w:name w:val="ListLabel 53"/>
    <w:qFormat/>
    <w:rsid w:val="0074406B"/>
    <w:rPr>
      <w:rFonts w:ascii="Liberation Serif" w:hAnsi="Liberation Serif" w:cs="Symbol"/>
      <w:sz w:val="28"/>
    </w:rPr>
  </w:style>
  <w:style w:type="character" w:customStyle="1" w:styleId="ListLabel54">
    <w:name w:val="ListLabel 54"/>
    <w:qFormat/>
    <w:rsid w:val="0074406B"/>
    <w:rPr>
      <w:rFonts w:cs="Courier New"/>
    </w:rPr>
  </w:style>
  <w:style w:type="character" w:customStyle="1" w:styleId="ListLabel55">
    <w:name w:val="ListLabel 55"/>
    <w:qFormat/>
    <w:rsid w:val="0074406B"/>
    <w:rPr>
      <w:rFonts w:cs="Wingdings"/>
    </w:rPr>
  </w:style>
  <w:style w:type="paragraph" w:customStyle="1" w:styleId="a0">
    <w:name w:val="Заголовок"/>
    <w:basedOn w:val="a"/>
    <w:next w:val="a7"/>
    <w:qFormat/>
    <w:rsid w:val="007440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4406B"/>
    <w:pPr>
      <w:spacing w:after="140" w:line="276" w:lineRule="auto"/>
    </w:pPr>
  </w:style>
  <w:style w:type="paragraph" w:styleId="a8">
    <w:name w:val="List"/>
    <w:basedOn w:val="a7"/>
    <w:rsid w:val="0074406B"/>
    <w:rPr>
      <w:rFonts w:cs="Lucida Sans"/>
    </w:rPr>
  </w:style>
  <w:style w:type="paragraph" w:styleId="a9">
    <w:name w:val="Title"/>
    <w:basedOn w:val="a"/>
    <w:qFormat/>
    <w:rsid w:val="007440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74406B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881DDB"/>
    <w:pPr>
      <w:ind w:left="720"/>
      <w:contextualSpacing/>
    </w:pPr>
  </w:style>
  <w:style w:type="paragraph" w:styleId="ac">
    <w:name w:val="No Spacing"/>
    <w:uiPriority w:val="1"/>
    <w:qFormat/>
    <w:rsid w:val="00F022FD"/>
    <w:pPr>
      <w:suppressAutoHyphens/>
    </w:pPr>
    <w:rPr>
      <w:rFonts w:ascii="Calibri" w:eastAsiaTheme="minorEastAsia" w:hAnsi="Calibri"/>
      <w:color w:val="00000A"/>
      <w:sz w:val="22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FC7D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6534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e">
    <w:name w:val="Заглавие"/>
    <w:basedOn w:val="a0"/>
    <w:qFormat/>
    <w:rsid w:val="0074406B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qFormat/>
    <w:rsid w:val="0074406B"/>
    <w:pPr>
      <w:spacing w:before="60"/>
      <w:jc w:val="center"/>
    </w:pPr>
    <w:rPr>
      <w:sz w:val="36"/>
      <w:szCs w:val="36"/>
    </w:rPr>
  </w:style>
  <w:style w:type="paragraph" w:customStyle="1" w:styleId="Style24">
    <w:name w:val="Style24"/>
    <w:basedOn w:val="a"/>
    <w:qFormat/>
    <w:rsid w:val="0074406B"/>
    <w:pPr>
      <w:spacing w:line="262" w:lineRule="exact"/>
      <w:ind w:firstLine="355"/>
    </w:pPr>
    <w:rPr>
      <w:rFonts w:ascii="Tahoma" w:hAnsi="Tahoma" w:cs="Tahoma"/>
    </w:rPr>
  </w:style>
  <w:style w:type="paragraph" w:customStyle="1" w:styleId="af0">
    <w:name w:val="Содержимое таблицы"/>
    <w:basedOn w:val="a"/>
    <w:qFormat/>
    <w:rsid w:val="0074406B"/>
    <w:pPr>
      <w:suppressLineNumbers/>
    </w:pPr>
    <w:rPr>
      <w:rFonts w:cs="Calibri"/>
      <w:lang w:eastAsia="ar-SA"/>
    </w:rPr>
  </w:style>
  <w:style w:type="paragraph" w:customStyle="1" w:styleId="af1">
    <w:name w:val="Заголовок таблицы"/>
    <w:basedOn w:val="af0"/>
    <w:qFormat/>
    <w:rsid w:val="0074406B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4406B"/>
  </w:style>
  <w:style w:type="paragraph" w:customStyle="1" w:styleId="Default">
    <w:name w:val="Default"/>
    <w:qFormat/>
    <w:rsid w:val="0074406B"/>
    <w:pPr>
      <w:widowControl w:val="0"/>
      <w:suppressAutoHyphens/>
    </w:pPr>
    <w:rPr>
      <w:rFonts w:ascii="Microsoft Sans Serif" w:eastAsia="Calibri" w:hAnsi="Microsoft Sans Serif"/>
      <w:color w:val="000000"/>
      <w:sz w:val="24"/>
    </w:rPr>
  </w:style>
  <w:style w:type="table" w:styleId="af3">
    <w:name w:val="Table Grid"/>
    <w:basedOn w:val="a2"/>
    <w:rsid w:val="005F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D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rsid w:val="0074406B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74406B"/>
    <w:pPr>
      <w:outlineLvl w:val="1"/>
    </w:pPr>
  </w:style>
  <w:style w:type="paragraph" w:styleId="3">
    <w:name w:val="heading 3"/>
    <w:basedOn w:val="a0"/>
    <w:rsid w:val="0074406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684293"/>
    <w:rPr>
      <w:i/>
      <w:iCs/>
    </w:rPr>
  </w:style>
  <w:style w:type="character" w:customStyle="1" w:styleId="a5">
    <w:name w:val="Без интервала Знак"/>
    <w:basedOn w:val="a1"/>
    <w:uiPriority w:val="1"/>
    <w:qFormat/>
    <w:rsid w:val="00F022FD"/>
    <w:rPr>
      <w:rFonts w:eastAsiaTheme="minorEastAsia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FC7D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4406B"/>
    <w:rPr>
      <w:rFonts w:cs="Courier New"/>
    </w:rPr>
  </w:style>
  <w:style w:type="character" w:customStyle="1" w:styleId="ListLabel2">
    <w:name w:val="ListLabel 2"/>
    <w:qFormat/>
    <w:rsid w:val="0074406B"/>
    <w:rPr>
      <w:rFonts w:cs="Courier New"/>
    </w:rPr>
  </w:style>
  <w:style w:type="character" w:customStyle="1" w:styleId="ListLabel3">
    <w:name w:val="ListLabel 3"/>
    <w:qFormat/>
    <w:rsid w:val="0074406B"/>
    <w:rPr>
      <w:rFonts w:cs="Courier New"/>
    </w:rPr>
  </w:style>
  <w:style w:type="character" w:customStyle="1" w:styleId="ListLabel4">
    <w:name w:val="ListLabel 4"/>
    <w:qFormat/>
    <w:rsid w:val="0074406B"/>
    <w:rPr>
      <w:rFonts w:cs="Courier New"/>
    </w:rPr>
  </w:style>
  <w:style w:type="character" w:customStyle="1" w:styleId="ListLabel5">
    <w:name w:val="ListLabel 5"/>
    <w:qFormat/>
    <w:rsid w:val="0074406B"/>
    <w:rPr>
      <w:rFonts w:cs="Courier New"/>
    </w:rPr>
  </w:style>
  <w:style w:type="character" w:customStyle="1" w:styleId="ListLabel6">
    <w:name w:val="ListLabel 6"/>
    <w:qFormat/>
    <w:rsid w:val="0074406B"/>
    <w:rPr>
      <w:rFonts w:cs="Courier New"/>
    </w:rPr>
  </w:style>
  <w:style w:type="character" w:customStyle="1" w:styleId="ListLabel7">
    <w:name w:val="ListLabel 7"/>
    <w:qFormat/>
    <w:rsid w:val="0074406B"/>
    <w:rPr>
      <w:rFonts w:cs="Courier New"/>
    </w:rPr>
  </w:style>
  <w:style w:type="character" w:customStyle="1" w:styleId="ListLabel8">
    <w:name w:val="ListLabel 8"/>
    <w:qFormat/>
    <w:rsid w:val="0074406B"/>
    <w:rPr>
      <w:rFonts w:cs="Courier New"/>
    </w:rPr>
  </w:style>
  <w:style w:type="character" w:customStyle="1" w:styleId="ListLabel9">
    <w:name w:val="ListLabel 9"/>
    <w:qFormat/>
    <w:rsid w:val="0074406B"/>
    <w:rPr>
      <w:rFonts w:cs="Courier New"/>
    </w:rPr>
  </w:style>
  <w:style w:type="character" w:customStyle="1" w:styleId="ListLabel10">
    <w:name w:val="ListLabel 10"/>
    <w:qFormat/>
    <w:rsid w:val="0074406B"/>
    <w:rPr>
      <w:rFonts w:cs="Courier New"/>
    </w:rPr>
  </w:style>
  <w:style w:type="character" w:customStyle="1" w:styleId="ListLabel11">
    <w:name w:val="ListLabel 11"/>
    <w:qFormat/>
    <w:rsid w:val="0074406B"/>
    <w:rPr>
      <w:rFonts w:cs="Courier New"/>
    </w:rPr>
  </w:style>
  <w:style w:type="character" w:customStyle="1" w:styleId="ListLabel12">
    <w:name w:val="ListLabel 12"/>
    <w:qFormat/>
    <w:rsid w:val="0074406B"/>
    <w:rPr>
      <w:rFonts w:cs="Courier New"/>
    </w:rPr>
  </w:style>
  <w:style w:type="character" w:customStyle="1" w:styleId="ListLabel13">
    <w:name w:val="ListLabel 13"/>
    <w:qFormat/>
    <w:rsid w:val="0074406B"/>
    <w:rPr>
      <w:rFonts w:cs="Courier New"/>
    </w:rPr>
  </w:style>
  <w:style w:type="character" w:customStyle="1" w:styleId="ListLabel14">
    <w:name w:val="ListLabel 14"/>
    <w:qFormat/>
    <w:rsid w:val="0074406B"/>
    <w:rPr>
      <w:rFonts w:cs="Courier New"/>
    </w:rPr>
  </w:style>
  <w:style w:type="character" w:customStyle="1" w:styleId="ListLabel15">
    <w:name w:val="ListLabel 15"/>
    <w:qFormat/>
    <w:rsid w:val="0074406B"/>
    <w:rPr>
      <w:rFonts w:cs="Courier New"/>
    </w:rPr>
  </w:style>
  <w:style w:type="character" w:customStyle="1" w:styleId="ListLabel16">
    <w:name w:val="ListLabel 16"/>
    <w:qFormat/>
    <w:rsid w:val="0074406B"/>
    <w:rPr>
      <w:rFonts w:cs="Courier New"/>
    </w:rPr>
  </w:style>
  <w:style w:type="character" w:customStyle="1" w:styleId="ListLabel17">
    <w:name w:val="ListLabel 17"/>
    <w:qFormat/>
    <w:rsid w:val="0074406B"/>
    <w:rPr>
      <w:rFonts w:cs="Courier New"/>
    </w:rPr>
  </w:style>
  <w:style w:type="character" w:customStyle="1" w:styleId="ListLabel18">
    <w:name w:val="ListLabel 18"/>
    <w:qFormat/>
    <w:rsid w:val="0074406B"/>
    <w:rPr>
      <w:rFonts w:cs="Courier New"/>
    </w:rPr>
  </w:style>
  <w:style w:type="character" w:customStyle="1" w:styleId="ListLabel19">
    <w:name w:val="ListLabel 19"/>
    <w:qFormat/>
    <w:rsid w:val="0074406B"/>
    <w:rPr>
      <w:rFonts w:cs="Courier New"/>
    </w:rPr>
  </w:style>
  <w:style w:type="character" w:customStyle="1" w:styleId="ListLabel20">
    <w:name w:val="ListLabel 20"/>
    <w:qFormat/>
    <w:rsid w:val="0074406B"/>
    <w:rPr>
      <w:rFonts w:cs="Courier New"/>
    </w:rPr>
  </w:style>
  <w:style w:type="character" w:customStyle="1" w:styleId="ListLabel21">
    <w:name w:val="ListLabel 21"/>
    <w:qFormat/>
    <w:rsid w:val="0074406B"/>
    <w:rPr>
      <w:rFonts w:cs="Courier New"/>
    </w:rPr>
  </w:style>
  <w:style w:type="character" w:customStyle="1" w:styleId="ListLabel22">
    <w:name w:val="ListLabel 22"/>
    <w:qFormat/>
    <w:rsid w:val="0074406B"/>
    <w:rPr>
      <w:rFonts w:cs="Courier New"/>
    </w:rPr>
  </w:style>
  <w:style w:type="character" w:customStyle="1" w:styleId="ListLabel23">
    <w:name w:val="ListLabel 23"/>
    <w:qFormat/>
    <w:rsid w:val="0074406B"/>
    <w:rPr>
      <w:rFonts w:cs="Courier New"/>
    </w:rPr>
  </w:style>
  <w:style w:type="character" w:customStyle="1" w:styleId="ListLabel24">
    <w:name w:val="ListLabel 24"/>
    <w:qFormat/>
    <w:rsid w:val="0074406B"/>
    <w:rPr>
      <w:rFonts w:cs="Courier New"/>
    </w:rPr>
  </w:style>
  <w:style w:type="character" w:customStyle="1" w:styleId="ListLabel25">
    <w:name w:val="ListLabel 25"/>
    <w:qFormat/>
    <w:rsid w:val="0074406B"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sid w:val="0074406B"/>
    <w:rPr>
      <w:rFonts w:cs="Courier New"/>
    </w:rPr>
  </w:style>
  <w:style w:type="character" w:customStyle="1" w:styleId="ListLabel27">
    <w:name w:val="ListLabel 27"/>
    <w:qFormat/>
    <w:rsid w:val="0074406B"/>
    <w:rPr>
      <w:rFonts w:cs="Wingdings"/>
    </w:rPr>
  </w:style>
  <w:style w:type="character" w:customStyle="1" w:styleId="ListLabel28">
    <w:name w:val="ListLabel 28"/>
    <w:qFormat/>
    <w:rsid w:val="0074406B"/>
    <w:rPr>
      <w:rFonts w:cs="Symbol"/>
    </w:rPr>
  </w:style>
  <w:style w:type="character" w:customStyle="1" w:styleId="ListLabel29">
    <w:name w:val="ListLabel 29"/>
    <w:qFormat/>
    <w:rsid w:val="0074406B"/>
    <w:rPr>
      <w:rFonts w:cs="Courier New"/>
    </w:rPr>
  </w:style>
  <w:style w:type="character" w:customStyle="1" w:styleId="ListLabel30">
    <w:name w:val="ListLabel 30"/>
    <w:qFormat/>
    <w:rsid w:val="0074406B"/>
    <w:rPr>
      <w:rFonts w:cs="Wingdings"/>
    </w:rPr>
  </w:style>
  <w:style w:type="character" w:customStyle="1" w:styleId="ListLabel31">
    <w:name w:val="ListLabel 31"/>
    <w:qFormat/>
    <w:rsid w:val="0074406B"/>
    <w:rPr>
      <w:rFonts w:cs="Symbol"/>
    </w:rPr>
  </w:style>
  <w:style w:type="character" w:customStyle="1" w:styleId="ListLabel32">
    <w:name w:val="ListLabel 32"/>
    <w:qFormat/>
    <w:rsid w:val="0074406B"/>
    <w:rPr>
      <w:rFonts w:cs="Courier New"/>
    </w:rPr>
  </w:style>
  <w:style w:type="character" w:customStyle="1" w:styleId="ListLabel33">
    <w:name w:val="ListLabel 33"/>
    <w:qFormat/>
    <w:rsid w:val="0074406B"/>
    <w:rPr>
      <w:rFonts w:cs="Wingdings"/>
    </w:rPr>
  </w:style>
  <w:style w:type="character" w:customStyle="1" w:styleId="ListLabel34">
    <w:name w:val="ListLabel 34"/>
    <w:qFormat/>
    <w:rsid w:val="0074406B"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sid w:val="0074406B"/>
    <w:rPr>
      <w:rFonts w:cs="Courier New"/>
    </w:rPr>
  </w:style>
  <w:style w:type="character" w:customStyle="1" w:styleId="ListLabel36">
    <w:name w:val="ListLabel 36"/>
    <w:qFormat/>
    <w:rsid w:val="0074406B"/>
    <w:rPr>
      <w:rFonts w:cs="Wingdings"/>
    </w:rPr>
  </w:style>
  <w:style w:type="character" w:customStyle="1" w:styleId="ListLabel37">
    <w:name w:val="ListLabel 37"/>
    <w:qFormat/>
    <w:rsid w:val="0074406B"/>
    <w:rPr>
      <w:rFonts w:cs="Symbol"/>
    </w:rPr>
  </w:style>
  <w:style w:type="character" w:customStyle="1" w:styleId="ListLabel38">
    <w:name w:val="ListLabel 38"/>
    <w:qFormat/>
    <w:rsid w:val="0074406B"/>
    <w:rPr>
      <w:rFonts w:cs="Courier New"/>
    </w:rPr>
  </w:style>
  <w:style w:type="character" w:customStyle="1" w:styleId="ListLabel39">
    <w:name w:val="ListLabel 39"/>
    <w:qFormat/>
    <w:rsid w:val="0074406B"/>
    <w:rPr>
      <w:rFonts w:cs="Wingdings"/>
    </w:rPr>
  </w:style>
  <w:style w:type="character" w:customStyle="1" w:styleId="ListLabel40">
    <w:name w:val="ListLabel 40"/>
    <w:qFormat/>
    <w:rsid w:val="0074406B"/>
    <w:rPr>
      <w:rFonts w:cs="Symbol"/>
    </w:rPr>
  </w:style>
  <w:style w:type="character" w:customStyle="1" w:styleId="ListLabel41">
    <w:name w:val="ListLabel 41"/>
    <w:qFormat/>
    <w:rsid w:val="0074406B"/>
    <w:rPr>
      <w:rFonts w:cs="Courier New"/>
    </w:rPr>
  </w:style>
  <w:style w:type="character" w:customStyle="1" w:styleId="ListLabel42">
    <w:name w:val="ListLabel 42"/>
    <w:qFormat/>
    <w:rsid w:val="0074406B"/>
    <w:rPr>
      <w:rFonts w:cs="Wingdings"/>
    </w:rPr>
  </w:style>
  <w:style w:type="character" w:customStyle="1" w:styleId="WWCharLFO46LVL1">
    <w:name w:val="WW_CharLFO46LVL1"/>
    <w:qFormat/>
    <w:rsid w:val="0074406B"/>
    <w:rPr>
      <w:b/>
      <w:bCs/>
    </w:rPr>
  </w:style>
  <w:style w:type="character" w:customStyle="1" w:styleId="WWCharLFO13LVL1">
    <w:name w:val="WW_CharLFO13LVL1"/>
    <w:qFormat/>
    <w:rsid w:val="0074406B"/>
    <w:rPr>
      <w:rFonts w:ascii="Symbol" w:hAnsi="Symbol"/>
    </w:rPr>
  </w:style>
  <w:style w:type="character" w:customStyle="1" w:styleId="WWCharLFO13LVL2">
    <w:name w:val="WW_CharLFO13LVL2"/>
    <w:qFormat/>
    <w:rsid w:val="0074406B"/>
    <w:rPr>
      <w:rFonts w:ascii="Courier New" w:hAnsi="Courier New" w:cs="Courier New"/>
    </w:rPr>
  </w:style>
  <w:style w:type="character" w:customStyle="1" w:styleId="WWCharLFO13LVL3">
    <w:name w:val="WW_CharLFO13LVL3"/>
    <w:qFormat/>
    <w:rsid w:val="0074406B"/>
    <w:rPr>
      <w:rFonts w:ascii="Wingdings" w:hAnsi="Wingdings"/>
    </w:rPr>
  </w:style>
  <w:style w:type="character" w:customStyle="1" w:styleId="WWCharLFO13LVL4">
    <w:name w:val="WW_CharLFO13LVL4"/>
    <w:qFormat/>
    <w:rsid w:val="0074406B"/>
    <w:rPr>
      <w:rFonts w:ascii="Symbol" w:hAnsi="Symbol"/>
    </w:rPr>
  </w:style>
  <w:style w:type="character" w:customStyle="1" w:styleId="WWCharLFO13LVL5">
    <w:name w:val="WW_CharLFO13LVL5"/>
    <w:qFormat/>
    <w:rsid w:val="0074406B"/>
    <w:rPr>
      <w:rFonts w:ascii="Courier New" w:hAnsi="Courier New" w:cs="Courier New"/>
    </w:rPr>
  </w:style>
  <w:style w:type="character" w:customStyle="1" w:styleId="WWCharLFO13LVL6">
    <w:name w:val="WW_CharLFO13LVL6"/>
    <w:qFormat/>
    <w:rsid w:val="0074406B"/>
    <w:rPr>
      <w:rFonts w:ascii="Wingdings" w:hAnsi="Wingdings"/>
    </w:rPr>
  </w:style>
  <w:style w:type="character" w:customStyle="1" w:styleId="WWCharLFO13LVL7">
    <w:name w:val="WW_CharLFO13LVL7"/>
    <w:qFormat/>
    <w:rsid w:val="0074406B"/>
    <w:rPr>
      <w:rFonts w:ascii="Symbol" w:hAnsi="Symbol"/>
    </w:rPr>
  </w:style>
  <w:style w:type="character" w:customStyle="1" w:styleId="WWCharLFO13LVL8">
    <w:name w:val="WW_CharLFO13LVL8"/>
    <w:qFormat/>
    <w:rsid w:val="0074406B"/>
    <w:rPr>
      <w:rFonts w:ascii="Courier New" w:hAnsi="Courier New" w:cs="Courier New"/>
    </w:rPr>
  </w:style>
  <w:style w:type="character" w:customStyle="1" w:styleId="WWCharLFO13LVL9">
    <w:name w:val="WW_CharLFO13LVL9"/>
    <w:qFormat/>
    <w:rsid w:val="0074406B"/>
    <w:rPr>
      <w:rFonts w:ascii="Wingdings" w:hAnsi="Wingdings"/>
    </w:rPr>
  </w:style>
  <w:style w:type="character" w:customStyle="1" w:styleId="ListLabel43">
    <w:name w:val="ListLabel 43"/>
    <w:qFormat/>
    <w:rsid w:val="0074406B"/>
    <w:rPr>
      <w:rFonts w:ascii="Times New Roman" w:hAnsi="Times New Roman" w:cs="Symbol"/>
      <w:sz w:val="28"/>
    </w:rPr>
  </w:style>
  <w:style w:type="character" w:customStyle="1" w:styleId="ListLabel44">
    <w:name w:val="ListLabel 44"/>
    <w:qFormat/>
    <w:rsid w:val="0074406B"/>
    <w:rPr>
      <w:rFonts w:cs="Courier New"/>
    </w:rPr>
  </w:style>
  <w:style w:type="character" w:customStyle="1" w:styleId="ListLabel45">
    <w:name w:val="ListLabel 45"/>
    <w:qFormat/>
    <w:rsid w:val="0074406B"/>
    <w:rPr>
      <w:rFonts w:cs="Wingdings"/>
    </w:rPr>
  </w:style>
  <w:style w:type="character" w:customStyle="1" w:styleId="ListLabel46">
    <w:name w:val="ListLabel 46"/>
    <w:qFormat/>
    <w:rsid w:val="0074406B"/>
    <w:rPr>
      <w:rFonts w:ascii="Liberation Serif" w:hAnsi="Liberation Serif" w:cs="Symbol"/>
      <w:sz w:val="28"/>
    </w:rPr>
  </w:style>
  <w:style w:type="character" w:customStyle="1" w:styleId="ListLabel47">
    <w:name w:val="ListLabel 47"/>
    <w:qFormat/>
    <w:rsid w:val="0074406B"/>
    <w:rPr>
      <w:rFonts w:ascii="Liberation Serif" w:hAnsi="Liberation Serif"/>
      <w:b/>
      <w:bCs/>
      <w:sz w:val="28"/>
    </w:rPr>
  </w:style>
  <w:style w:type="character" w:customStyle="1" w:styleId="ListLabel48">
    <w:name w:val="ListLabel 48"/>
    <w:qFormat/>
    <w:rsid w:val="0074406B"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sid w:val="0074406B"/>
    <w:rPr>
      <w:rFonts w:cs="Courier New"/>
    </w:rPr>
  </w:style>
  <w:style w:type="character" w:customStyle="1" w:styleId="ListLabel50">
    <w:name w:val="ListLabel 50"/>
    <w:qFormat/>
    <w:rsid w:val="0074406B"/>
    <w:rPr>
      <w:rFonts w:cs="Wingdings"/>
    </w:rPr>
  </w:style>
  <w:style w:type="character" w:customStyle="1" w:styleId="ListLabel51">
    <w:name w:val="ListLabel 51"/>
    <w:qFormat/>
    <w:rsid w:val="0074406B"/>
    <w:rPr>
      <w:rFonts w:ascii="Liberation Serif" w:hAnsi="Liberation Serif"/>
      <w:b/>
      <w:bCs/>
      <w:sz w:val="28"/>
    </w:rPr>
  </w:style>
  <w:style w:type="character" w:customStyle="1" w:styleId="ListLabel52">
    <w:name w:val="ListLabel 52"/>
    <w:qFormat/>
    <w:rsid w:val="0074406B"/>
    <w:rPr>
      <w:rFonts w:ascii="Liberation Serif" w:hAnsi="Liberation Serif"/>
      <w:b/>
      <w:bCs/>
      <w:sz w:val="28"/>
    </w:rPr>
  </w:style>
  <w:style w:type="character" w:customStyle="1" w:styleId="ListLabel53">
    <w:name w:val="ListLabel 53"/>
    <w:qFormat/>
    <w:rsid w:val="0074406B"/>
    <w:rPr>
      <w:rFonts w:ascii="Liberation Serif" w:hAnsi="Liberation Serif" w:cs="Symbol"/>
      <w:sz w:val="28"/>
    </w:rPr>
  </w:style>
  <w:style w:type="character" w:customStyle="1" w:styleId="ListLabel54">
    <w:name w:val="ListLabel 54"/>
    <w:qFormat/>
    <w:rsid w:val="0074406B"/>
    <w:rPr>
      <w:rFonts w:cs="Courier New"/>
    </w:rPr>
  </w:style>
  <w:style w:type="character" w:customStyle="1" w:styleId="ListLabel55">
    <w:name w:val="ListLabel 55"/>
    <w:qFormat/>
    <w:rsid w:val="0074406B"/>
    <w:rPr>
      <w:rFonts w:cs="Wingdings"/>
    </w:rPr>
  </w:style>
  <w:style w:type="paragraph" w:customStyle="1" w:styleId="a0">
    <w:name w:val="Заголовок"/>
    <w:basedOn w:val="a"/>
    <w:next w:val="a7"/>
    <w:qFormat/>
    <w:rsid w:val="007440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4406B"/>
    <w:pPr>
      <w:spacing w:after="140" w:line="276" w:lineRule="auto"/>
    </w:pPr>
  </w:style>
  <w:style w:type="paragraph" w:styleId="a8">
    <w:name w:val="List"/>
    <w:basedOn w:val="a7"/>
    <w:rsid w:val="0074406B"/>
    <w:rPr>
      <w:rFonts w:cs="Lucida Sans"/>
    </w:rPr>
  </w:style>
  <w:style w:type="paragraph" w:styleId="a9">
    <w:name w:val="Title"/>
    <w:basedOn w:val="a"/>
    <w:qFormat/>
    <w:rsid w:val="007440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74406B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881DDB"/>
    <w:pPr>
      <w:ind w:left="720"/>
      <w:contextualSpacing/>
    </w:pPr>
  </w:style>
  <w:style w:type="paragraph" w:styleId="ac">
    <w:name w:val="No Spacing"/>
    <w:uiPriority w:val="1"/>
    <w:qFormat/>
    <w:rsid w:val="00F022FD"/>
    <w:pPr>
      <w:suppressAutoHyphens/>
    </w:pPr>
    <w:rPr>
      <w:rFonts w:ascii="Calibri" w:eastAsiaTheme="minorEastAsia" w:hAnsi="Calibri"/>
      <w:color w:val="00000A"/>
      <w:sz w:val="22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FC7D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6534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e">
    <w:name w:val="Заглавие"/>
    <w:basedOn w:val="a0"/>
    <w:qFormat/>
    <w:rsid w:val="0074406B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qFormat/>
    <w:rsid w:val="0074406B"/>
    <w:pPr>
      <w:spacing w:before="60"/>
      <w:jc w:val="center"/>
    </w:pPr>
    <w:rPr>
      <w:sz w:val="36"/>
      <w:szCs w:val="36"/>
    </w:rPr>
  </w:style>
  <w:style w:type="paragraph" w:customStyle="1" w:styleId="Style24">
    <w:name w:val="Style24"/>
    <w:basedOn w:val="a"/>
    <w:qFormat/>
    <w:rsid w:val="0074406B"/>
    <w:pPr>
      <w:spacing w:line="262" w:lineRule="exact"/>
      <w:ind w:firstLine="355"/>
    </w:pPr>
    <w:rPr>
      <w:rFonts w:ascii="Tahoma" w:hAnsi="Tahoma" w:cs="Tahoma"/>
    </w:rPr>
  </w:style>
  <w:style w:type="paragraph" w:customStyle="1" w:styleId="af0">
    <w:name w:val="Содержимое таблицы"/>
    <w:basedOn w:val="a"/>
    <w:qFormat/>
    <w:rsid w:val="0074406B"/>
    <w:pPr>
      <w:suppressLineNumbers/>
    </w:pPr>
    <w:rPr>
      <w:rFonts w:cs="Calibri"/>
      <w:lang w:eastAsia="ar-SA"/>
    </w:rPr>
  </w:style>
  <w:style w:type="paragraph" w:customStyle="1" w:styleId="af1">
    <w:name w:val="Заголовок таблицы"/>
    <w:basedOn w:val="af0"/>
    <w:qFormat/>
    <w:rsid w:val="0074406B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4406B"/>
  </w:style>
  <w:style w:type="paragraph" w:customStyle="1" w:styleId="Default">
    <w:name w:val="Default"/>
    <w:qFormat/>
    <w:rsid w:val="0074406B"/>
    <w:pPr>
      <w:widowControl w:val="0"/>
      <w:suppressAutoHyphens/>
    </w:pPr>
    <w:rPr>
      <w:rFonts w:ascii="Microsoft Sans Serif" w:eastAsia="Calibri" w:hAnsi="Microsoft Sans Serif"/>
      <w:color w:val="000000"/>
      <w:sz w:val="24"/>
    </w:rPr>
  </w:style>
  <w:style w:type="table" w:styleId="af3">
    <w:name w:val="Table Grid"/>
    <w:basedOn w:val="a2"/>
    <w:rsid w:val="005F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4BED7D-E5B9-46CA-8FD7-14F6FC7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9354</Words>
  <Characters>53319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Progr_4_ end (2).indd</vt:lpstr>
    </vt:vector>
  </TitlesOfParts>
  <Company>SPecialiST RePack</Company>
  <LinksUpToDate>false</LinksUpToDate>
  <CharactersWithSpaces>62548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Progr_4_ end (2).indd</dc:title>
  <dc:creator>НАТ</dc:creator>
  <cp:lastModifiedBy>boss</cp:lastModifiedBy>
  <cp:revision>2</cp:revision>
  <cp:lastPrinted>2019-10-03T10:55:00Z</cp:lastPrinted>
  <dcterms:created xsi:type="dcterms:W3CDTF">2020-02-08T17:56:00Z</dcterms:created>
  <dcterms:modified xsi:type="dcterms:W3CDTF">2020-02-08T17:56:00Z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